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2B5929" w:rsidP="00AF1E84">
      <w:pPr>
        <w:spacing w:after="0"/>
        <w:ind w:left="6379"/>
        <w:rPr>
          <w:rFonts w:ascii="Times New Roman" w:hAnsi="Times New Roman"/>
        </w:rPr>
      </w:pPr>
      <w:r>
        <w:rPr>
          <w:rFonts w:ascii="Times New Roman" w:hAnsi="Times New Roman"/>
        </w:rPr>
        <w:t>И.о. г</w:t>
      </w:r>
      <w:r w:rsidR="00AF1E84">
        <w:rPr>
          <w:rFonts w:ascii="Times New Roman" w:hAnsi="Times New Roman"/>
        </w:rPr>
        <w:t>енеральн</w:t>
      </w:r>
      <w:r>
        <w:rPr>
          <w:rFonts w:ascii="Times New Roman" w:hAnsi="Times New Roman"/>
        </w:rPr>
        <w:t>ого</w:t>
      </w:r>
      <w:r w:rsidR="00AF1E84">
        <w:rPr>
          <w:rFonts w:ascii="Times New Roman" w:hAnsi="Times New Roman"/>
        </w:rPr>
        <w:t xml:space="preserve"> директор</w:t>
      </w:r>
      <w:r>
        <w:rPr>
          <w:rFonts w:ascii="Times New Roman" w:hAnsi="Times New Roman"/>
        </w:rPr>
        <w:t>а</w:t>
      </w:r>
    </w:p>
    <w:p w:rsidR="00AF1E84" w:rsidRDefault="00AF1E84" w:rsidP="00AF1E84">
      <w:pPr>
        <w:spacing w:after="0"/>
        <w:ind w:left="6379"/>
        <w:rPr>
          <w:rFonts w:ascii="Times New Roman" w:hAnsi="Times New Roman"/>
        </w:rPr>
      </w:pPr>
      <w:r>
        <w:rPr>
          <w:rFonts w:ascii="Times New Roman" w:hAnsi="Times New Roman"/>
        </w:rPr>
        <w:t>АО «Выборгтеплоэнерго»</w:t>
      </w:r>
    </w:p>
    <w:p w:rsidR="00AF1E84" w:rsidRDefault="002B5929" w:rsidP="00AF1E84">
      <w:pPr>
        <w:spacing w:after="0"/>
        <w:ind w:left="6379"/>
        <w:rPr>
          <w:rFonts w:ascii="Times New Roman" w:hAnsi="Times New Roman"/>
        </w:rPr>
      </w:pPr>
      <w:r>
        <w:rPr>
          <w:rFonts w:ascii="Times New Roman" w:hAnsi="Times New Roman"/>
        </w:rPr>
        <w:t>С</w:t>
      </w:r>
      <w:r w:rsidR="00AF1E84">
        <w:rPr>
          <w:rFonts w:ascii="Times New Roman" w:hAnsi="Times New Roman"/>
        </w:rPr>
        <w:t>.</w:t>
      </w:r>
      <w:r>
        <w:rPr>
          <w:rFonts w:ascii="Times New Roman" w:hAnsi="Times New Roman"/>
        </w:rPr>
        <w:t>М</w:t>
      </w:r>
      <w:r w:rsidR="00186290">
        <w:rPr>
          <w:rFonts w:ascii="Times New Roman" w:hAnsi="Times New Roman"/>
        </w:rPr>
        <w:t xml:space="preserve">. </w:t>
      </w:r>
      <w:r>
        <w:rPr>
          <w:rFonts w:ascii="Times New Roman" w:hAnsi="Times New Roman"/>
        </w:rPr>
        <w:t>Вилков</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2B5929">
        <w:rPr>
          <w:rFonts w:ascii="Times New Roman" w:hAnsi="Times New Roman"/>
        </w:rPr>
        <w:t>18</w:t>
      </w:r>
      <w:r>
        <w:rPr>
          <w:rFonts w:ascii="Times New Roman" w:hAnsi="Times New Roman"/>
        </w:rPr>
        <w:t xml:space="preserve">» </w:t>
      </w:r>
      <w:r w:rsidR="002B5929">
        <w:rPr>
          <w:rFonts w:ascii="Times New Roman" w:hAnsi="Times New Roman"/>
        </w:rPr>
        <w:t>июня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2B5929">
        <w:rPr>
          <w:rFonts w:ascii="Times New Roman" w:hAnsi="Times New Roman"/>
        </w:rPr>
        <w:t>6</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2B5929" w:rsidRPr="002B5929">
        <w:rPr>
          <w:rFonts w:ascii="Times New Roman" w:hAnsi="Times New Roman"/>
          <w:b/>
          <w:bCs/>
          <w:sz w:val="24"/>
          <w:szCs w:val="24"/>
        </w:rPr>
        <w:t>37</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2B5929" w:rsidRPr="002B5929" w:rsidRDefault="00431523" w:rsidP="002B5929">
      <w:pPr>
        <w:ind w:firstLine="142"/>
        <w:jc w:val="center"/>
        <w:rPr>
          <w:rFonts w:ascii="Times New Roman" w:hAnsi="Times New Roman" w:cs="Times New Roman"/>
        </w:rPr>
      </w:pPr>
      <w:r w:rsidRPr="002B5929">
        <w:rPr>
          <w:rFonts w:ascii="Times New Roman" w:hAnsi="Times New Roman" w:cs="Times New Roman"/>
          <w:color w:val="000000"/>
          <w:sz w:val="24"/>
          <w:szCs w:val="24"/>
        </w:rPr>
        <w:t>В</w:t>
      </w:r>
      <w:r w:rsidRPr="002B5929">
        <w:rPr>
          <w:rFonts w:ascii="Times New Roman" w:hAnsi="Times New Roman" w:cs="Times New Roman"/>
          <w:sz w:val="24"/>
          <w:szCs w:val="24"/>
        </w:rPr>
        <w:t xml:space="preserve">ыполнение  </w:t>
      </w:r>
      <w:r w:rsidR="002B5929" w:rsidRPr="002B5929">
        <w:rPr>
          <w:rFonts w:ascii="Times New Roman" w:hAnsi="Times New Roman" w:cs="Times New Roman"/>
        </w:rPr>
        <w:t>работ по замене трубопровода горячей воды Ду 150, 200мм. к деаэратору ГВС ДА-200 с установкой 4-х затворов дисковых поворотных с редуктором Ду 150мм. в газовой котельной  по адресу: Ленинградская область, г. Выборг, ул. Куйбышева, д.23а.</w:t>
      </w:r>
    </w:p>
    <w:p w:rsidR="00614375" w:rsidRPr="00431523" w:rsidRDefault="00614375" w:rsidP="002B5929">
      <w:pPr>
        <w:pStyle w:val="aff5"/>
        <w:jc w:val="center"/>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2B5929">
        <w:rPr>
          <w:rFonts w:ascii="Times New Roman" w:hAnsi="Times New Roman"/>
          <w:sz w:val="24"/>
          <w:szCs w:val="24"/>
        </w:rPr>
        <w:t xml:space="preserve">6 </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26385D">
            <w:pPr>
              <w:pStyle w:val="afff"/>
              <w:ind w:firstLine="0"/>
              <w:jc w:val="left"/>
              <w:rPr>
                <w:b/>
              </w:rPr>
            </w:pPr>
            <w:r>
              <w:rPr>
                <w:b/>
              </w:rPr>
              <w:t>ЕИС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Единая информационная система в сфере закупок.</w:t>
            </w:r>
          </w:p>
        </w:tc>
      </w:tr>
      <w:tr w:rsidR="0026385D" w:rsidTr="00F92954">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rPr>
                <w:b/>
              </w:rPr>
            </w:pPr>
          </w:p>
        </w:tc>
      </w:tr>
      <w:tr w:rsidR="0026385D" w:rsidTr="0026385D">
        <w:tc>
          <w:tcPr>
            <w:tcW w:w="2235" w:type="dxa"/>
            <w:hideMark/>
          </w:tcPr>
          <w:p w:rsidR="0026385D" w:rsidRDefault="0026385D" w:rsidP="0026385D">
            <w:pPr>
              <w:pStyle w:val="afff"/>
              <w:ind w:firstLine="0"/>
              <w:jc w:val="left"/>
              <w:rPr>
                <w:b/>
              </w:rPr>
            </w:pPr>
            <w:r>
              <w:rPr>
                <w:b/>
              </w:rPr>
              <w:t>Закон 209-ФЗ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18.07.2011 г. № 223-ФЗ «О закупках товаров, работ, услуг отдельными видами юридических лиц».</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r>
              <w:rPr>
                <w:b/>
              </w:rPr>
              <w:t>НМЦед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«Выборгтеплоэнерго»</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B77E60">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Сумма НМЦед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lastRenderedPageBreak/>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НМЦед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FD1E31" w:rsidRPr="00FD1E31">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 xml:space="preserve">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w:t>
      </w:r>
      <w:r w:rsidRPr="006E7AE0">
        <w:rPr>
          <w:rStyle w:val="blk"/>
          <w:szCs w:val="24"/>
        </w:rPr>
        <w:lastRenderedPageBreak/>
        <w:t>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lastRenderedPageBreak/>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3.1.1 Заказчик, указанный в официально размещенном извещении</w:t>
      </w:r>
      <w:r w:rsidR="00B77E60">
        <w:t>,</w:t>
      </w:r>
      <w:r>
        <w:t xml:space="preserve">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lastRenderedPageBreak/>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26385D" w:rsidP="00EE7D21">
      <w:pPr>
        <w:pStyle w:val="a0"/>
        <w:numPr>
          <w:ilvl w:val="1"/>
          <w:numId w:val="3"/>
        </w:numPr>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Общий порядок проведения </w:t>
      </w:r>
      <w:bookmarkEnd w:id="21"/>
      <w:bookmarkEnd w:id="22"/>
      <w:bookmarkEnd w:id="23"/>
      <w:bookmarkEnd w:id="24"/>
      <w:bookmarkEnd w:id="25"/>
      <w:bookmarkEnd w:id="26"/>
      <w:bookmarkEnd w:id="27"/>
      <w:bookmarkEnd w:id="28"/>
      <w:r>
        <w:t>закупки</w:t>
      </w:r>
      <w:bookmarkEnd w:id="29"/>
      <w:bookmarkEnd w:id="30"/>
    </w:p>
    <w:p w:rsidR="0026385D" w:rsidRDefault="0026385D" w:rsidP="00EE7D21">
      <w:pPr>
        <w:pStyle w:val="a1"/>
        <w:numPr>
          <w:ilvl w:val="2"/>
          <w:numId w:val="3"/>
        </w:numPr>
        <w:ind w:left="1021" w:hanging="1021"/>
        <w:rPr>
          <w:rFonts w:eastAsia="MS Gothic"/>
        </w:rPr>
      </w:pPr>
      <w:r>
        <w:rPr>
          <w:rFonts w:eastAsia="MS Gothic"/>
        </w:rPr>
        <w:t>Закупка проводится в следующем порядке:</w:t>
      </w:r>
    </w:p>
    <w:p w:rsidR="0026385D" w:rsidRDefault="0026385D" w:rsidP="00EE7D21">
      <w:pPr>
        <w:pStyle w:val="a2"/>
        <w:numPr>
          <w:ilvl w:val="3"/>
          <w:numId w:val="3"/>
        </w:numPr>
        <w:ind w:left="1928" w:hanging="454"/>
        <w:outlineLvl w:val="9"/>
      </w:pPr>
      <w:r>
        <w:t>Официальное размещение извещения и документации о закупке (подраздел 4.2);</w:t>
      </w:r>
    </w:p>
    <w:p w:rsidR="0026385D" w:rsidRDefault="0026385D" w:rsidP="00EE7D21">
      <w:pPr>
        <w:pStyle w:val="a2"/>
        <w:numPr>
          <w:ilvl w:val="3"/>
          <w:numId w:val="3"/>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EE7D21">
      <w:pPr>
        <w:pStyle w:val="a2"/>
        <w:numPr>
          <w:ilvl w:val="3"/>
          <w:numId w:val="3"/>
        </w:numPr>
        <w:ind w:left="1928" w:hanging="454"/>
        <w:outlineLvl w:val="9"/>
      </w:pPr>
      <w:r>
        <w:t>Продление срока подачи заявок (при необходимости) (пункт 4.4.2);</w:t>
      </w:r>
    </w:p>
    <w:p w:rsidR="0026385D" w:rsidRDefault="0026385D" w:rsidP="00EE7D21">
      <w:pPr>
        <w:pStyle w:val="a2"/>
        <w:numPr>
          <w:ilvl w:val="3"/>
          <w:numId w:val="3"/>
        </w:numPr>
        <w:ind w:left="1928" w:hanging="454"/>
        <w:outlineLvl w:val="9"/>
      </w:pPr>
      <w:r>
        <w:t>Подготовка заявок участниками закупки (подразделы 4.5 – 4.8);</w:t>
      </w:r>
    </w:p>
    <w:p w:rsidR="0026385D" w:rsidRDefault="0026385D" w:rsidP="00EE7D21">
      <w:pPr>
        <w:pStyle w:val="a2"/>
        <w:numPr>
          <w:ilvl w:val="3"/>
          <w:numId w:val="3"/>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EE7D21">
      <w:pPr>
        <w:pStyle w:val="a2"/>
        <w:numPr>
          <w:ilvl w:val="3"/>
          <w:numId w:val="3"/>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EE7D21">
      <w:pPr>
        <w:pStyle w:val="a2"/>
        <w:numPr>
          <w:ilvl w:val="3"/>
          <w:numId w:val="3"/>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EE7D21">
      <w:pPr>
        <w:pStyle w:val="a2"/>
        <w:numPr>
          <w:ilvl w:val="3"/>
          <w:numId w:val="3"/>
        </w:numPr>
        <w:ind w:left="1928" w:hanging="454"/>
        <w:outlineLvl w:val="9"/>
      </w:pPr>
      <w:r>
        <w:t>Переторжка (при принятии ЗК решения о проведении переторжки) (подраздел 4.13);</w:t>
      </w:r>
    </w:p>
    <w:p w:rsidR="0026385D" w:rsidRDefault="0026385D" w:rsidP="00EE7D21">
      <w:pPr>
        <w:pStyle w:val="a2"/>
        <w:numPr>
          <w:ilvl w:val="3"/>
          <w:numId w:val="3"/>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lastRenderedPageBreak/>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 xml:space="preserve">4.4.2 </w:t>
      </w:r>
      <w:r w:rsidRPr="009941C9">
        <w:t xml:space="preserve">В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 xml:space="preserve">4.5.2 Каждый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 xml:space="preserve">4.5.6 Все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lastRenderedPageBreak/>
        <w:t>4.6 Требования к описанию продукции</w:t>
      </w:r>
      <w:bookmarkEnd w:id="201"/>
      <w:bookmarkEnd w:id="202"/>
      <w:bookmarkEnd w:id="203"/>
      <w:bookmarkEnd w:id="204"/>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 , указанными в Техническом задании.</w:t>
      </w:r>
    </w:p>
    <w:p w:rsidR="0026385D" w:rsidRDefault="0026385D" w:rsidP="0026385D">
      <w:pPr>
        <w:pStyle w:val="a1"/>
        <w:numPr>
          <w:ilvl w:val="0"/>
          <w:numId w:val="0"/>
        </w:numPr>
      </w:pPr>
      <w: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 В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r w:rsidRPr="009941C9">
        <w:t>НМЦед или сумма НМЦед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4.7.5 Ценовое предложение участника закупки в составе заявки о цене договора (лота), цене единицы продукции, превышающее НМЦД, НМЦед, является основанием для отклонения такой заявки</w:t>
      </w:r>
      <w:bookmarkEnd w:id="212"/>
      <w:bookmarkEnd w:id="213"/>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lastRenderedPageBreak/>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r w:rsidRPr="00D71A12">
        <w:t>участнику,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r w:rsidRPr="00D71A12">
        <w:t>участнику,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r w:rsidRPr="00D71A12">
        <w:t>участникам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принятия решения о не</w:t>
      </w:r>
      <w:r w:rsidR="00557438">
        <w:t xml:space="preserve"> </w:t>
      </w:r>
      <w:r w:rsidRPr="006E7AE0">
        <w:t xml:space="preserve">заключении договора (но не более 20 (двадцати) дней с даты подписания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lastRenderedPageBreak/>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 xml:space="preserve">4.8.7 Реквизиты для перечисления денежных средств в качестве обеспечения заявки: </w:t>
      </w:r>
      <w:bookmarkEnd w:id="219"/>
      <w:r w:rsidRPr="00030666">
        <w:rPr>
          <w:rStyle w:val="22"/>
        </w:rPr>
        <w:t xml:space="preserve"> </w:t>
      </w:r>
      <w:r>
        <w:rPr>
          <w:rStyle w:val="s1"/>
          <w:sz w:val="22"/>
          <w:szCs w:val="22"/>
        </w:rPr>
        <w:t>ОПЕРУ Банка ВТБ (ПАО) г. Санкт-Петербурге,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кор.счет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w:t>
      </w:r>
      <w:r w:rsidR="00961C91">
        <w:t>3</w:t>
      </w:r>
      <w:r>
        <w:t xml:space="preserve">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w:t>
      </w:r>
      <w:r w:rsidR="00961C91">
        <w:t>4</w:t>
      </w:r>
      <w:r>
        <w:t xml:space="preserve">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lastRenderedPageBreak/>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 xml:space="preserve">4.11.6 В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r>
        <w:t>(4)</w:t>
      </w:r>
      <w:r w:rsidRPr="00030666">
        <w:t xml:space="preserve">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rsidR="0026385D" w:rsidRDefault="0026385D" w:rsidP="0026385D">
      <w:pPr>
        <w:pStyle w:val="afff"/>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(1)непредставление в составе заявки документов и сведений, требования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lastRenderedPageBreak/>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r>
        <w:t>4.11.9  По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26385D">
      <w:pPr>
        <w:pStyle w:val="a1"/>
        <w:numPr>
          <w:ilvl w:val="0"/>
          <w:numId w:val="0"/>
        </w:numPr>
      </w:pPr>
      <w:r>
        <w:t>4.12.1 Оценка и сопоставление заявок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4.12.4 Срок оценки заявок не может превышать 20 дней с даты рассмотрения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  Если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lastRenderedPageBreak/>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  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(5)иные сведения о проведении переторжки, которые заказчик посчитает нужным включить (при необходимости).</w:t>
      </w:r>
    </w:p>
    <w:p w:rsidR="0026385D" w:rsidRDefault="0026385D" w:rsidP="0026385D">
      <w:pPr>
        <w:pStyle w:val="a1"/>
        <w:numPr>
          <w:ilvl w:val="0"/>
          <w:numId w:val="0"/>
        </w:numPr>
      </w:pPr>
      <w:r>
        <w:t>4.13.5  Без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r>
        <w:t>4.13.7  В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w:t>
      </w:r>
      <w:r>
        <w:lastRenderedPageBreak/>
        <w:t>проведения переторжки, который должен включать в себя, в том числе, сведения о предложениях, поданных в ходе проведения переторжки;</w:t>
      </w:r>
    </w:p>
    <w:p w:rsidR="0026385D" w:rsidRDefault="0026385D" w:rsidP="0026385D">
      <w:pPr>
        <w:pStyle w:val="a2"/>
        <w:numPr>
          <w:ilvl w:val="0"/>
          <w:numId w:val="0"/>
        </w:numPr>
        <w:ind w:left="1985"/>
        <w:outlineLvl w:val="9"/>
      </w:pPr>
      <w:r>
        <w:t>(2)этап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r w:rsidRPr="00864F51">
        <w:t>(1)если при участии в закупке участником закупки</w:t>
      </w:r>
      <w:r>
        <w:t xml:space="preserve">,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w:t>
      </w:r>
      <w:r>
        <w:lastRenderedPageBreak/>
        <w:t>предусмотрено), но не менее чем в размере аванса (если договором предусмотрена выплата аванса).</w:t>
      </w:r>
      <w:bookmarkEnd w:id="296"/>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 xml:space="preserve">(2)установление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26385D" w:rsidRPr="007E4E41" w:rsidRDefault="0026385D" w:rsidP="0026385D">
      <w:pPr>
        <w:pStyle w:val="a1"/>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lastRenderedPageBreak/>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 xml:space="preserve">4.16.6 </w:t>
      </w:r>
      <w:r w:rsidRPr="00864F51">
        <w:tab/>
        <w:t>В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r>
        <w:t xml:space="preserve">4.16.7  </w:t>
      </w:r>
      <w:r w:rsidRPr="007E4E41">
        <w:tab/>
        <w:t xml:space="preserve">В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 xml:space="preserve">4.16.8 </w:t>
      </w:r>
      <w:r w:rsidRPr="007E4E41">
        <w:tab/>
      </w:r>
      <w:r>
        <w:t xml:space="preserve"> </w:t>
      </w:r>
      <w:r w:rsidRPr="007E4E41">
        <w:t>При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
    <w:p w:rsidR="0026385D" w:rsidRPr="007E4E41" w:rsidRDefault="0026385D" w:rsidP="0026385D">
      <w:pPr>
        <w:pStyle w:val="a1"/>
        <w:numPr>
          <w:ilvl w:val="0"/>
          <w:numId w:val="0"/>
        </w:numPr>
      </w:pPr>
      <w:r>
        <w:lastRenderedPageBreak/>
        <w:t xml:space="preserve">4.16.10 </w:t>
      </w:r>
      <w:r w:rsidRPr="007E4E41">
        <w:tab/>
        <w:t xml:space="preserve">В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 xml:space="preserve">4.16.13 </w:t>
      </w:r>
      <w:r w:rsidRPr="007E4E41">
        <w:tab/>
        <w:t>В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 xml:space="preserve">4.16.16 </w:t>
      </w:r>
      <w:r w:rsidRPr="007E4E41">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 xml:space="preserve">4.16.18 </w:t>
      </w:r>
      <w: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lastRenderedPageBreak/>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 xml:space="preserve">5.1.4 </w:t>
      </w:r>
      <w:r w:rsidRPr="006E7AE0">
        <w:t>В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(1)</w:t>
      </w:r>
      <w:r w:rsidR="00557438">
        <w:t xml:space="preserve"> </w:t>
      </w:r>
      <w:r w:rsidRPr="006E7AE0">
        <w:t>соответствие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(2)</w:t>
      </w:r>
      <w:r w:rsidR="00557438">
        <w:t xml:space="preserve"> </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00557438">
        <w:t xml:space="preserve"> </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w:t>
      </w:r>
      <w:r w:rsidRPr="006E7AE0">
        <w:lastRenderedPageBreak/>
        <w:t>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(4)</w:t>
      </w:r>
      <w:r w:rsidR="00557438">
        <w:t xml:space="preserve"> </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00557438">
        <w:t xml:space="preserve"> </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00557438">
        <w:t xml:space="preserve"> </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 xml:space="preserve">5.2.5 </w:t>
      </w:r>
      <w:r w:rsidRPr="006E7AE0">
        <w:t>В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 xml:space="preserve">5.2.6 </w:t>
      </w:r>
      <w:r w:rsidRPr="006E7AE0">
        <w:t xml:space="preserve">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w:t>
      </w:r>
      <w:r w:rsidRPr="006E7AE0">
        <w:lastRenderedPageBreak/>
        <w:t>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 xml:space="preserve">5.2.7 </w:t>
      </w: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lastRenderedPageBreak/>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B26296" w:rsidRDefault="002B5929" w:rsidP="002B5929">
            <w:pPr>
              <w:ind w:firstLine="142"/>
              <w:jc w:val="both"/>
              <w:rPr>
                <w:rFonts w:ascii="Times New Roman" w:hAnsi="Times New Roman"/>
                <w:lang w:eastAsia="en-US"/>
              </w:rPr>
            </w:pPr>
            <w:r w:rsidRPr="002B5929">
              <w:rPr>
                <w:rFonts w:ascii="Times New Roman" w:hAnsi="Times New Roman" w:cs="Times New Roman"/>
                <w:color w:val="000000"/>
              </w:rPr>
              <w:t>В</w:t>
            </w:r>
            <w:r w:rsidRPr="002B5929">
              <w:rPr>
                <w:rFonts w:ascii="Times New Roman" w:hAnsi="Times New Roman" w:cs="Times New Roman"/>
              </w:rPr>
              <w:t>ыполнение  работ по замене трубопровода горячей воды Ду 150, 200мм. к деаэратору ГВС ДА-200 с установкой 4-х затворов дисковых поворотных с редуктором Ду 150мм. в газовой котельной  по адресу: Ленинградская область, г. Выборг, ул. Куйбышева, д.23а.</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«Выборгтеплоэнерго»</w:t>
            </w:r>
          </w:p>
          <w:p w:rsidR="00981DE4" w:rsidRDefault="00981DE4" w:rsidP="00981DE4">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9" w:history="1">
              <w:r>
                <w:rPr>
                  <w:rStyle w:val="affa"/>
                </w:rPr>
                <w:t>http://www.wpts.vbg.ru</w:t>
              </w:r>
            </w:hyperlink>
            <w:r>
              <w:rPr>
                <w:rFonts w:ascii="Times New Roman" w:hAnsi="Times New Roman"/>
              </w:rPr>
              <w:t xml:space="preserve"> </w:t>
            </w:r>
          </w:p>
          <w:p w:rsidR="007F6E59" w:rsidRPr="000B59E1"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2B5929">
              <w:rPr>
                <w:rFonts w:ascii="Times New Roman" w:hAnsi="Times New Roman"/>
              </w:rPr>
              <w:t>Чебыкина Елена Анатольевна</w:t>
            </w:r>
            <w:r w:rsidR="00F80785">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2B5929">
              <w:rPr>
                <w:rFonts w:ascii="Times New Roman" w:hAnsi="Times New Roman"/>
                <w:lang w:val="en-US"/>
              </w:rPr>
              <w:t>tcheb</w:t>
            </w:r>
            <w:r w:rsidR="008E206E" w:rsidRPr="008E206E">
              <w:rPr>
                <w:rFonts w:ascii="Times New Roman" w:hAnsi="Times New Roman"/>
              </w:rPr>
              <w:t>@</w:t>
            </w:r>
            <w:r w:rsidR="002B5929">
              <w:rPr>
                <w:rFonts w:ascii="Times New Roman" w:hAnsi="Times New Roman"/>
                <w:lang w:val="en-US"/>
              </w:rPr>
              <w:t>yandex</w:t>
            </w:r>
            <w:r w:rsidR="008E206E" w:rsidRPr="008E206E">
              <w:rPr>
                <w:rFonts w:ascii="Times New Roman" w:hAnsi="Times New Roman"/>
              </w:rPr>
              <w:t>.</w:t>
            </w:r>
            <w:r w:rsidR="008E206E">
              <w:rPr>
                <w:rFonts w:ascii="Times New Roman" w:hAnsi="Times New Roman"/>
                <w:lang w:val="en-US"/>
              </w:rPr>
              <w:t>ru</w:t>
            </w:r>
          </w:p>
          <w:p w:rsidR="00557438" w:rsidRDefault="00557438" w:rsidP="00240EB1">
            <w:pPr>
              <w:spacing w:after="0" w:line="240" w:lineRule="auto"/>
              <w:rPr>
                <w:rFonts w:ascii="Times New Roman" w:hAnsi="Times New Roman"/>
              </w:rPr>
            </w:pPr>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2B5929" w:rsidP="001D1B47">
            <w:pPr>
              <w:spacing w:after="0" w:line="240" w:lineRule="auto"/>
              <w:rPr>
                <w:rFonts w:ascii="Times New Roman" w:hAnsi="Times New Roman"/>
                <w:lang w:eastAsia="en-US"/>
              </w:rPr>
            </w:pPr>
            <w:r>
              <w:rPr>
                <w:rFonts w:ascii="Times New Roman" w:hAnsi="Times New Roman"/>
                <w:lang w:eastAsia="en-US"/>
              </w:rPr>
              <w:t>Прасолов Сергей Николаевич +79214093486</w:t>
            </w:r>
          </w:p>
        </w:tc>
      </w:tr>
      <w:bookmarkEnd w:id="38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80565E" w:rsidRDefault="00981DE4" w:rsidP="00E97B14">
            <w:pPr>
              <w:ind w:right="153"/>
              <w:jc w:val="both"/>
              <w:rPr>
                <w:rFonts w:ascii="Times New Roman" w:hAnsi="Times New Roman" w:cs="Times New Roman"/>
                <w:lang w:eastAsia="en-US"/>
              </w:rPr>
            </w:pPr>
            <w:r w:rsidRPr="0080565E">
              <w:rPr>
                <w:rFonts w:ascii="Times New Roman" w:hAnsi="Times New Roman" w:cs="Times New Roman"/>
              </w:rPr>
              <w:t xml:space="preserve">Настоящая документация размещена в ЕИС: </w:t>
            </w:r>
            <w:hyperlink r:id="rId10" w:history="1">
              <w:r w:rsidR="00E97B14" w:rsidRPr="0080565E">
                <w:rPr>
                  <w:rStyle w:val="affa"/>
                  <w:rFonts w:ascii="Times New Roman" w:hAnsi="Times New Roman" w:cs="Times New Roman"/>
                  <w:lang w:val="en-US"/>
                </w:rPr>
                <w:t>www</w:t>
              </w:r>
              <w:r w:rsidR="00E97B14" w:rsidRPr="0080565E">
                <w:rPr>
                  <w:rStyle w:val="affa"/>
                  <w:rFonts w:ascii="Times New Roman" w:hAnsi="Times New Roman" w:cs="Times New Roman"/>
                </w:rPr>
                <w:t>.zakupki.gov.ru</w:t>
              </w:r>
            </w:hyperlink>
            <w:r w:rsidRPr="0080565E">
              <w:rPr>
                <w:rFonts w:ascii="Times New Roman" w:hAnsi="Times New Roman" w:cs="Times New Roman"/>
              </w:rPr>
              <w:t xml:space="preserve"> и на сайте АО «Выборгтеплоэнерго»: </w:t>
            </w:r>
            <w:hyperlink r:id="rId11" w:history="1">
              <w:r w:rsidRPr="0080565E">
                <w:rPr>
                  <w:rStyle w:val="affa"/>
                  <w:rFonts w:ascii="Times New Roman" w:hAnsi="Times New Roman" w:cs="Times New Roman"/>
                  <w:lang w:val="en-US"/>
                </w:rPr>
                <w:t>www</w:t>
              </w:r>
              <w:r w:rsidRPr="0080565E">
                <w:rPr>
                  <w:rStyle w:val="affa"/>
                  <w:rFonts w:ascii="Times New Roman" w:hAnsi="Times New Roman" w:cs="Times New Roman"/>
                </w:rPr>
                <w:t>.</w:t>
              </w:r>
              <w:r w:rsidRPr="0080565E">
                <w:rPr>
                  <w:rStyle w:val="affa"/>
                  <w:rFonts w:ascii="Times New Roman" w:hAnsi="Times New Roman" w:cs="Times New Roman"/>
                  <w:lang w:val="en-US"/>
                </w:rPr>
                <w:t>wpts</w:t>
              </w:r>
              <w:r w:rsidRPr="0080565E">
                <w:rPr>
                  <w:rStyle w:val="affa"/>
                  <w:rFonts w:ascii="Times New Roman" w:hAnsi="Times New Roman" w:cs="Times New Roman"/>
                </w:rPr>
                <w:t>.</w:t>
              </w:r>
              <w:r w:rsidRPr="0080565E">
                <w:rPr>
                  <w:rStyle w:val="affa"/>
                  <w:rFonts w:ascii="Times New Roman" w:hAnsi="Times New Roman" w:cs="Times New Roman"/>
                  <w:lang w:val="en-US"/>
                </w:rPr>
                <w:t>vbg</w:t>
              </w:r>
              <w:r w:rsidRPr="0080565E">
                <w:rPr>
                  <w:rStyle w:val="affa"/>
                  <w:rFonts w:ascii="Times New Roman" w:hAnsi="Times New Roman" w:cs="Times New Roman"/>
                </w:rPr>
                <w:t>.</w:t>
              </w:r>
              <w:r w:rsidRPr="0080565E">
                <w:rPr>
                  <w:rStyle w:val="affa"/>
                  <w:rFonts w:ascii="Times New Roman" w:hAnsi="Times New Roman" w:cs="Times New Roman"/>
                  <w:lang w:val="en-US"/>
                </w:rPr>
                <w:t>ru</w:t>
              </w:r>
            </w:hyperlink>
            <w:r w:rsidRPr="0080565E">
              <w:rPr>
                <w:rFonts w:ascii="Times New Roman" w:hAnsi="Times New Roman" w:cs="Times New Roman"/>
                <w:u w:val="single"/>
              </w:rPr>
              <w:t xml:space="preserve">. </w:t>
            </w:r>
            <w:r w:rsidRPr="0080565E">
              <w:rPr>
                <w:rFonts w:ascii="Times New Roman" w:hAnsi="Times New Roman" w:cs="Times New Roman"/>
                <w:bCs/>
              </w:rPr>
              <w:t xml:space="preserve">Подача </w:t>
            </w:r>
            <w:r w:rsidR="00E97B14" w:rsidRPr="0080565E">
              <w:rPr>
                <w:rFonts w:ascii="Times New Roman" w:hAnsi="Times New Roman" w:cs="Times New Roman"/>
              </w:rPr>
              <w:t>заявок на участие в закупке в запечатанных конвертах.</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7C70F3" w:rsidRDefault="002B5929" w:rsidP="007E13B5">
            <w:pPr>
              <w:spacing w:after="0" w:line="240" w:lineRule="auto"/>
              <w:jc w:val="both"/>
              <w:rPr>
                <w:rFonts w:ascii="Times New Roman" w:hAnsi="Times New Roman"/>
              </w:rPr>
            </w:pPr>
            <w:r>
              <w:rPr>
                <w:rFonts w:ascii="Times New Roman" w:hAnsi="Times New Roman"/>
                <w:b/>
              </w:rPr>
              <w:t>980</w:t>
            </w:r>
            <w:r w:rsidR="008E206E" w:rsidRPr="008E206E">
              <w:rPr>
                <w:rFonts w:ascii="Times New Roman" w:hAnsi="Times New Roman"/>
                <w:b/>
              </w:rPr>
              <w:t xml:space="preserve"> 000</w:t>
            </w:r>
            <w:r w:rsidR="00B71312" w:rsidRPr="00431523">
              <w:rPr>
                <w:rFonts w:ascii="Times New Roman" w:hAnsi="Times New Roman"/>
                <w:b/>
              </w:rPr>
              <w:t xml:space="preserve"> </w:t>
            </w:r>
            <w:r>
              <w:rPr>
                <w:rFonts w:ascii="Times New Roman" w:hAnsi="Times New Roman"/>
                <w:b/>
              </w:rPr>
              <w:t>(Д</w:t>
            </w:r>
            <w:r w:rsidR="00D42115">
              <w:rPr>
                <w:rFonts w:ascii="Times New Roman" w:hAnsi="Times New Roman"/>
                <w:b/>
              </w:rPr>
              <w:t>е</w:t>
            </w:r>
            <w:r>
              <w:rPr>
                <w:rFonts w:ascii="Times New Roman" w:hAnsi="Times New Roman"/>
                <w:b/>
              </w:rPr>
              <w:t xml:space="preserve">вятьсот восемьдесят </w:t>
            </w:r>
            <w:r w:rsidR="008E206E">
              <w:rPr>
                <w:rFonts w:ascii="Times New Roman" w:hAnsi="Times New Roman"/>
                <w:b/>
              </w:rPr>
              <w:t>тысяч</w:t>
            </w:r>
            <w:r w:rsidR="000F3081" w:rsidRPr="00431523">
              <w:rPr>
                <w:rFonts w:ascii="Times New Roman" w:hAnsi="Times New Roman"/>
                <w:b/>
              </w:rPr>
              <w:t>) рублей</w:t>
            </w:r>
            <w:r w:rsidR="00431523" w:rsidRPr="00431523">
              <w:rPr>
                <w:rFonts w:ascii="Times New Roman" w:hAnsi="Times New Roman"/>
                <w:b/>
              </w:rPr>
              <w:t xml:space="preserve"> </w:t>
            </w:r>
            <w:r w:rsidR="008E206E" w:rsidRPr="008E206E">
              <w:rPr>
                <w:rFonts w:ascii="Times New Roman" w:hAnsi="Times New Roman"/>
                <w:b/>
              </w:rPr>
              <w:t>00</w:t>
            </w:r>
            <w:r w:rsidR="00431523" w:rsidRPr="00431523">
              <w:rPr>
                <w:rFonts w:ascii="Times New Roman" w:hAnsi="Times New Roman"/>
                <w:b/>
              </w:rPr>
              <w:t xml:space="preserve"> копеек</w:t>
            </w:r>
            <w:r w:rsidR="000F3081" w:rsidRPr="007C70F3">
              <w:rPr>
                <w:rFonts w:ascii="Times New Roman" w:hAnsi="Times New Roman"/>
              </w:rPr>
              <w:t xml:space="preserve">, в том числе НДС, с учетом всех расходов,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4"/>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2B5929">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Pr="00431523" w:rsidRDefault="000F3081" w:rsidP="00B77E60">
            <w:pPr>
              <w:spacing w:after="0" w:line="240" w:lineRule="auto"/>
              <w:rPr>
                <w:rFonts w:ascii="Times New Roman" w:hAnsi="Times New Roman"/>
                <w:color w:val="FF0000"/>
                <w:lang w:eastAsia="en-US"/>
              </w:rPr>
            </w:pPr>
            <w:r w:rsidRPr="00B26296">
              <w:rPr>
                <w:rFonts w:ascii="Times New Roman" w:hAnsi="Times New Roman"/>
              </w:rPr>
              <w:t>Сведения о начальной (максимальной) цене</w:t>
            </w:r>
            <w:r w:rsidR="00B26296" w:rsidRPr="00B26296">
              <w:rPr>
                <w:rFonts w:ascii="Times New Roman" w:hAnsi="Times New Roman"/>
              </w:rPr>
              <w:t xml:space="preserve"> работ</w:t>
            </w:r>
            <w:r w:rsidRPr="00B26296">
              <w:rPr>
                <w:rFonts w:ascii="Times New Roman" w:hAnsi="Times New Roman"/>
              </w:rPr>
              <w:t>, являющ</w:t>
            </w:r>
            <w:r w:rsidR="00B26296" w:rsidRPr="00B26296">
              <w:rPr>
                <w:rFonts w:ascii="Times New Roman" w:hAnsi="Times New Roman"/>
              </w:rPr>
              <w:t>ихся</w:t>
            </w:r>
            <w:r w:rsidRPr="00B26296">
              <w:rPr>
                <w:rFonts w:ascii="Times New Roman" w:hAnsi="Times New Roman"/>
              </w:rPr>
              <w:t xml:space="preserve"> предметом закупки, </w:t>
            </w:r>
            <w:r w:rsidR="00D42115">
              <w:rPr>
                <w:rFonts w:ascii="Times New Roman" w:hAnsi="Times New Roman"/>
              </w:rPr>
              <w:t>на основании коммерческих предложений</w:t>
            </w:r>
            <w:r w:rsidR="00B77E60">
              <w:rPr>
                <w:rFonts w:ascii="Times New Roman" w:hAnsi="Times New Roman"/>
              </w:rPr>
              <w:t>.</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работам,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Приведены в разделе 9.</w:t>
            </w:r>
          </w:p>
        </w:tc>
      </w:tr>
      <w:tr w:rsidR="007A16C5"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Место поставки товара, выполнения работ, </w:t>
            </w:r>
            <w:r>
              <w:rPr>
                <w:rFonts w:ascii="Times New Roman" w:hAnsi="Times New Roman"/>
              </w:rPr>
              <w:lastRenderedPageBreak/>
              <w:t>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7A16C5" w:rsidRPr="006B1695" w:rsidRDefault="007A16C5" w:rsidP="002B5929">
            <w:pPr>
              <w:spacing w:after="0" w:line="240" w:lineRule="auto"/>
              <w:rPr>
                <w:rFonts w:ascii="Times New Roman" w:hAnsi="Times New Roman" w:cs="Times New Roman"/>
                <w:highlight w:val="yellow"/>
                <w:lang w:eastAsia="en-US"/>
              </w:rPr>
            </w:pPr>
            <w:r w:rsidRPr="00714069">
              <w:rPr>
                <w:rFonts w:ascii="Times New Roman" w:eastAsia="Calibri" w:hAnsi="Times New Roman" w:cs="Times New Roman"/>
                <w:bCs/>
              </w:rPr>
              <w:lastRenderedPageBreak/>
              <w:t xml:space="preserve">Ленинградская область, </w:t>
            </w:r>
            <w:r w:rsidR="00B26296">
              <w:rPr>
                <w:rFonts w:ascii="Times New Roman" w:eastAsia="Calibri" w:hAnsi="Times New Roman" w:cs="Times New Roman"/>
                <w:bCs/>
              </w:rPr>
              <w:t xml:space="preserve">г. </w:t>
            </w:r>
            <w:r w:rsidR="002B5929">
              <w:rPr>
                <w:rFonts w:ascii="Times New Roman" w:eastAsia="Calibri" w:hAnsi="Times New Roman" w:cs="Times New Roman"/>
                <w:bCs/>
              </w:rPr>
              <w:t>Выборг, ул. Куйбышева, 23а</w:t>
            </w:r>
          </w:p>
        </w:tc>
      </w:tr>
      <w:bookmarkEnd w:id="386"/>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Согласно разделу 9 «Техническое задание» </w:t>
            </w:r>
          </w:p>
        </w:tc>
      </w:tr>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7A16C5" w:rsidRPr="004026D2" w:rsidRDefault="007A16C5" w:rsidP="002B5929">
            <w:pPr>
              <w:rPr>
                <w:rFonts w:ascii="Times New Roman" w:hAnsi="Times New Roman"/>
                <w:sz w:val="24"/>
                <w:szCs w:val="24"/>
                <w:lang w:eastAsia="en-US"/>
              </w:rPr>
            </w:pPr>
            <w:r w:rsidRPr="00961C91">
              <w:rPr>
                <w:rFonts w:ascii="Times New Roman" w:hAnsi="Times New Roman" w:cs="Times New Roman"/>
                <w:lang w:eastAsia="en-US"/>
              </w:rPr>
              <w:t xml:space="preserve">Предусматривается аванс в </w:t>
            </w:r>
            <w:r w:rsidR="002B5929">
              <w:rPr>
                <w:rFonts w:ascii="Times New Roman" w:hAnsi="Times New Roman" w:cs="Times New Roman"/>
                <w:lang w:eastAsia="en-US"/>
              </w:rPr>
              <w:t>3</w:t>
            </w:r>
            <w:r w:rsidRPr="00961C91">
              <w:rPr>
                <w:rFonts w:ascii="Times New Roman" w:hAnsi="Times New Roman" w:cs="Times New Roman"/>
                <w:lang w:eastAsia="en-US"/>
              </w:rPr>
              <w:t>0% от стоимости договора</w:t>
            </w:r>
            <w:r w:rsidR="002B5929">
              <w:rPr>
                <w:rFonts w:ascii="Times New Roman" w:hAnsi="Times New Roman" w:cs="Times New Roman"/>
                <w:lang w:eastAsia="en-US"/>
              </w:rPr>
              <w:t xml:space="preserve"> в течение пяти банковских дней после заключения договора</w:t>
            </w:r>
            <w:r w:rsidRPr="00961C91">
              <w:rPr>
                <w:rFonts w:ascii="Times New Roman" w:hAnsi="Times New Roman" w:cs="Times New Roman"/>
                <w:lang w:eastAsia="en-US"/>
              </w:rPr>
              <w:t xml:space="preserve">. Окончательный расчет производится в течение 15 календарных дней с даты подписания актов </w:t>
            </w:r>
            <w:r w:rsidRPr="00374C3D">
              <w:rPr>
                <w:rFonts w:ascii="Times New Roman" w:hAnsi="Times New Roman" w:cs="Times New Roman"/>
                <w:lang w:eastAsia="en-US"/>
              </w:rPr>
              <w:t>выполненных работ</w:t>
            </w:r>
            <w:r>
              <w:rPr>
                <w:lang w:eastAsia="en-US"/>
              </w:rPr>
              <w:t>.</w:t>
            </w:r>
          </w:p>
        </w:tc>
      </w:tr>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rPr>
            </w:pPr>
            <w:r>
              <w:rPr>
                <w:rFonts w:ascii="Times New Roman" w:hAnsi="Times New Roman"/>
              </w:rPr>
              <w:t>Описание услуг должно быть представлено участником закупки, без направления участником закупки собственных предложений – по форме Технико-коммерческого предложения, установленного в подразделе 7.2.</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highlight w:val="yellow"/>
                <w:lang w:eastAsia="en-US"/>
              </w:rPr>
            </w:pPr>
            <w:r w:rsidRPr="00645E55">
              <w:rPr>
                <w:rFonts w:ascii="Times New Roman" w:hAnsi="Times New Roman"/>
              </w:rPr>
              <w:t xml:space="preserve">Предлагаемые участником цена </w:t>
            </w:r>
            <w:r>
              <w:rPr>
                <w:rFonts w:ascii="Times New Roman" w:hAnsi="Times New Roman"/>
              </w:rPr>
              <w:t xml:space="preserve">договора </w:t>
            </w:r>
            <w:r w:rsidRPr="00645E55">
              <w:rPr>
                <w:rFonts w:ascii="Times New Roman" w:hAnsi="Times New Roman"/>
              </w:rPr>
              <w:t xml:space="preserve">указывается в ценовом предложении при заполнении формы Технико-коммерческого предложения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Не предусмотрены.</w:t>
            </w:r>
          </w:p>
          <w:p w:rsidR="007A16C5" w:rsidRDefault="007A16C5" w:rsidP="00C51C31">
            <w:pPr>
              <w:spacing w:after="0" w:line="240" w:lineRule="auto"/>
              <w:rPr>
                <w:rFonts w:ascii="Times New Roman" w:hAnsi="Times New Roman"/>
                <w:lang w:eastAsia="en-US"/>
              </w:rPr>
            </w:pPr>
          </w:p>
        </w:tc>
      </w:tr>
      <w:bookmarkEnd w:id="390"/>
      <w:bookmarkEnd w:id="391"/>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Не проводится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Pr>
                <w:rFonts w:ascii="Times New Roman" w:hAnsi="Times New Roman"/>
              </w:rPr>
              <w:t>заявленных к выполнению услуг (продукции)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jc w:val="both"/>
              <w:rPr>
                <w:rFonts w:ascii="Times New Roman" w:hAnsi="Times New Roman"/>
              </w:rPr>
            </w:pPr>
            <w:r>
              <w:rPr>
                <w:rFonts w:ascii="Times New Roman" w:hAnsi="Times New Roman"/>
              </w:rPr>
              <w:t>В соответствии с Разделом 9 Техническим заданием</w:t>
            </w:r>
            <w:r w:rsidR="00F87CAA">
              <w:rPr>
                <w:rFonts w:ascii="Times New Roman" w:hAnsi="Times New Roman"/>
              </w:rPr>
              <w:t>.</w:t>
            </w:r>
          </w:p>
          <w:p w:rsidR="00F87CAA" w:rsidRPr="008D5CF4" w:rsidRDefault="00F87CAA" w:rsidP="00C51C31">
            <w:pPr>
              <w:spacing w:after="0" w:line="240" w:lineRule="auto"/>
              <w:jc w:val="both"/>
              <w:rPr>
                <w:rFonts w:ascii="Times New Roman" w:hAnsi="Times New Roman"/>
              </w:rPr>
            </w:pPr>
          </w:p>
        </w:tc>
      </w:tr>
      <w:tr w:rsidR="007A16C5"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2"/>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bookmarkStart w:id="393" w:name="_Ref534586139"/>
            <w:r>
              <w:rPr>
                <w:rFonts w:ascii="Times New Roman" w:hAnsi="Times New Roman"/>
              </w:rPr>
              <w:t>Возможность привлечения субподрядчиков (соисполнителей, субпоставщиков)</w:t>
            </w:r>
            <w:bookmarkEnd w:id="393"/>
          </w:p>
        </w:tc>
        <w:tc>
          <w:tcPr>
            <w:tcW w:w="5813" w:type="dxa"/>
            <w:tcBorders>
              <w:top w:val="single" w:sz="4" w:space="0" w:color="auto"/>
              <w:left w:val="single" w:sz="4" w:space="0" w:color="auto"/>
              <w:bottom w:val="single" w:sz="4" w:space="0" w:color="auto"/>
              <w:right w:val="single" w:sz="4" w:space="0" w:color="auto"/>
            </w:tcBorders>
            <w:hideMark/>
          </w:tcPr>
          <w:p w:rsidR="007A16C5" w:rsidRDefault="00B26296" w:rsidP="00C51C31">
            <w:pPr>
              <w:spacing w:after="0" w:line="240" w:lineRule="auto"/>
              <w:rPr>
                <w:rFonts w:ascii="Times New Roman" w:hAnsi="Times New Roman"/>
                <w:lang w:eastAsia="en-US"/>
              </w:rPr>
            </w:pPr>
            <w:r>
              <w:rPr>
                <w:rFonts w:ascii="Times New Roman" w:hAnsi="Times New Roman"/>
              </w:rPr>
              <w:t>Не п</w:t>
            </w:r>
            <w:r w:rsidR="007A16C5">
              <w:rPr>
                <w:rFonts w:ascii="Times New Roman" w:hAnsi="Times New Roman"/>
              </w:rPr>
              <w:t>редусмотрена</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Pr="00F87CAA" w:rsidRDefault="00F87CAA" w:rsidP="00B26296">
            <w:pPr>
              <w:spacing w:after="0" w:line="240" w:lineRule="auto"/>
              <w:rPr>
                <w:rFonts w:ascii="Times New Roman" w:hAnsi="Times New Roman"/>
                <w:lang w:eastAsia="en-US"/>
              </w:rPr>
            </w:pPr>
            <w:r w:rsidRPr="00F87CAA">
              <w:rPr>
                <w:rFonts w:ascii="Times New Roman" w:eastAsia="Times New Roman" w:hAnsi="Times New Roman" w:cs="Times New Roman"/>
                <w:color w:val="000000"/>
              </w:rPr>
              <w:t>Не установлены</w:t>
            </w:r>
          </w:p>
        </w:tc>
      </w:tr>
      <w:bookmarkEnd w:id="394"/>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Не установлены</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pStyle w:val="a5"/>
              <w:spacing w:after="0" w:line="240" w:lineRule="auto"/>
              <w:jc w:val="both"/>
              <w:rPr>
                <w:rFonts w:ascii="Times New Roman" w:hAnsi="Times New Roman"/>
                <w:lang w:eastAsia="en-US"/>
              </w:rPr>
            </w:pPr>
            <w:r>
              <w:rPr>
                <w:rFonts w:ascii="Times New Roman" w:hAnsi="Times New Roman"/>
              </w:rPr>
              <w:t>Не установлены</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заявка должна быть прошита, все листы пронумерованы</w:t>
            </w:r>
          </w:p>
        </w:tc>
      </w:tr>
      <w:tr w:rsidR="002753A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2753A4" w:rsidRDefault="002753A4" w:rsidP="002753A4">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2694" w:type="dxa"/>
            <w:tcBorders>
              <w:top w:val="single" w:sz="4" w:space="0" w:color="auto"/>
              <w:left w:val="single" w:sz="4" w:space="0" w:color="auto"/>
              <w:bottom w:val="single" w:sz="4" w:space="0" w:color="auto"/>
              <w:right w:val="single" w:sz="4" w:space="0" w:color="auto"/>
            </w:tcBorders>
          </w:tcPr>
          <w:p w:rsidR="002753A4" w:rsidRDefault="002753A4" w:rsidP="002753A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tcPr>
          <w:p w:rsidR="002B5929" w:rsidRDefault="002753A4" w:rsidP="002B5929">
            <w:pPr>
              <w:spacing w:after="0" w:line="240" w:lineRule="auto"/>
              <w:jc w:val="both"/>
              <w:rPr>
                <w:rFonts w:ascii="Times New Roman" w:hAnsi="Times New Roman"/>
                <w:lang w:eastAsia="en-US"/>
              </w:rPr>
            </w:pPr>
            <w:r>
              <w:rPr>
                <w:rFonts w:ascii="Times New Roman" w:hAnsi="Times New Roman"/>
              </w:rPr>
              <w:t xml:space="preserve"> </w:t>
            </w:r>
            <w:r w:rsidR="002B5929">
              <w:rPr>
                <w:rFonts w:ascii="Times New Roman" w:hAnsi="Times New Roman"/>
              </w:rPr>
              <w:t>Не требуется</w:t>
            </w:r>
          </w:p>
          <w:p w:rsidR="002753A4" w:rsidRDefault="002753A4" w:rsidP="002753A4">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314163382"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EE2CAD">
            <w:pPr>
              <w:spacing w:after="0" w:line="240" w:lineRule="auto"/>
              <w:rPr>
                <w:rFonts w:ascii="Times New Roman" w:hAnsi="Times New Roman"/>
                <w:lang w:eastAsia="en-US"/>
              </w:rPr>
            </w:pPr>
            <w:r>
              <w:rPr>
                <w:rFonts w:ascii="Times New Roman" w:hAnsi="Times New Roman"/>
              </w:rPr>
              <w:t>Заявки подаются начиная с «</w:t>
            </w:r>
            <w:r w:rsidR="002B5929">
              <w:rPr>
                <w:rFonts w:ascii="Times New Roman" w:hAnsi="Times New Roman"/>
              </w:rPr>
              <w:t>19</w:t>
            </w:r>
            <w:r>
              <w:rPr>
                <w:rFonts w:ascii="Times New Roman" w:hAnsi="Times New Roman"/>
              </w:rPr>
              <w:t xml:space="preserve">» </w:t>
            </w:r>
            <w:r w:rsidR="00C33F07">
              <w:rPr>
                <w:rFonts w:ascii="Times New Roman" w:hAnsi="Times New Roman"/>
              </w:rPr>
              <w:t>июня</w:t>
            </w:r>
            <w:r>
              <w:rPr>
                <w:rFonts w:ascii="Times New Roman" w:hAnsi="Times New Roman"/>
              </w:rPr>
              <w:t xml:space="preserve"> 202</w:t>
            </w:r>
            <w:r w:rsidR="002B5929">
              <w:rPr>
                <w:rFonts w:ascii="Times New Roman" w:hAnsi="Times New Roman"/>
              </w:rPr>
              <w:t>6</w:t>
            </w:r>
            <w:r>
              <w:rPr>
                <w:rFonts w:ascii="Times New Roman" w:hAnsi="Times New Roman"/>
              </w:rPr>
              <w:t xml:space="preserve">  г. 08 ч. 00 мин. и до «</w:t>
            </w:r>
            <w:r w:rsidR="002B5929">
              <w:rPr>
                <w:rFonts w:ascii="Times New Roman" w:hAnsi="Times New Roman"/>
              </w:rPr>
              <w:t>2</w:t>
            </w:r>
            <w:r w:rsidR="00EE2CAD">
              <w:rPr>
                <w:rFonts w:ascii="Times New Roman" w:hAnsi="Times New Roman"/>
              </w:rPr>
              <w:t>6</w:t>
            </w:r>
            <w:r>
              <w:rPr>
                <w:rFonts w:ascii="Times New Roman" w:hAnsi="Times New Roman"/>
              </w:rPr>
              <w:t xml:space="preserve">» </w:t>
            </w:r>
            <w:r w:rsidR="00D42115">
              <w:rPr>
                <w:rFonts w:ascii="Times New Roman" w:hAnsi="Times New Roman"/>
              </w:rPr>
              <w:t>июня</w:t>
            </w:r>
            <w:r>
              <w:rPr>
                <w:rFonts w:ascii="Times New Roman" w:hAnsi="Times New Roman"/>
              </w:rPr>
              <w:t xml:space="preserve"> 202</w:t>
            </w:r>
            <w:r w:rsidR="002B5929">
              <w:rPr>
                <w:rFonts w:ascii="Times New Roman" w:hAnsi="Times New Roman"/>
              </w:rPr>
              <w:t>6</w:t>
            </w:r>
            <w:r>
              <w:rPr>
                <w:rFonts w:ascii="Times New Roman" w:hAnsi="Times New Roman"/>
              </w:rPr>
              <w:t xml:space="preserve"> г. 1</w:t>
            </w:r>
            <w:r w:rsidR="00EE2CAD">
              <w:rPr>
                <w:rFonts w:ascii="Times New Roman" w:hAnsi="Times New Roman"/>
              </w:rPr>
              <w:t>6</w:t>
            </w:r>
            <w:r>
              <w:rPr>
                <w:rFonts w:ascii="Times New Roman" w:hAnsi="Times New Roman"/>
              </w:rPr>
              <w:t xml:space="preserve">  ч. 00 мин.  (по местному времени Заказчика)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55177117"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0B51E3">
              <w:rPr>
                <w:rFonts w:ascii="Times New Roman" w:hAnsi="Times New Roman"/>
              </w:rPr>
              <w:t xml:space="preserve">Дата начала – дата окончания срока предоставления </w:t>
            </w:r>
            <w:r w:rsidRPr="000B51E3">
              <w:rPr>
                <w:rFonts w:ascii="Times New Roman" w:hAnsi="Times New Roman"/>
              </w:rPr>
              <w:lastRenderedPageBreak/>
              <w:t>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EE2CAD">
            <w:pPr>
              <w:spacing w:after="0" w:line="240" w:lineRule="auto"/>
              <w:rPr>
                <w:rFonts w:ascii="Times New Roman" w:hAnsi="Times New Roman"/>
                <w:lang w:eastAsia="en-US"/>
              </w:rPr>
            </w:pPr>
            <w:r>
              <w:rPr>
                <w:rFonts w:ascii="Times New Roman" w:hAnsi="Times New Roman"/>
              </w:rPr>
              <w:lastRenderedPageBreak/>
              <w:t xml:space="preserve">Разъяснения положений извещения и (или) документации о </w:t>
            </w:r>
            <w:r w:rsidRPr="007F6E59">
              <w:rPr>
                <w:rFonts w:ascii="Times New Roman" w:hAnsi="Times New Roman"/>
              </w:rPr>
              <w:t xml:space="preserve">закупке, предоставляются с </w:t>
            </w:r>
            <w:r w:rsidR="002B5929">
              <w:rPr>
                <w:rFonts w:ascii="Times New Roman" w:hAnsi="Times New Roman"/>
              </w:rPr>
              <w:t xml:space="preserve">момента публикации </w:t>
            </w:r>
            <w:r w:rsidRPr="007F6E59">
              <w:rPr>
                <w:rFonts w:ascii="Times New Roman" w:hAnsi="Times New Roman"/>
              </w:rPr>
              <w:t>«</w:t>
            </w:r>
            <w:r w:rsidR="002B5929">
              <w:rPr>
                <w:rFonts w:ascii="Times New Roman" w:hAnsi="Times New Roman"/>
              </w:rPr>
              <w:t>18</w:t>
            </w:r>
            <w:r w:rsidRPr="007F6E59">
              <w:rPr>
                <w:rFonts w:ascii="Times New Roman" w:hAnsi="Times New Roman"/>
              </w:rPr>
              <w:t xml:space="preserve">» </w:t>
            </w:r>
            <w:r w:rsidR="00C33F07">
              <w:rPr>
                <w:rFonts w:ascii="Times New Roman" w:hAnsi="Times New Roman"/>
              </w:rPr>
              <w:t>июня</w:t>
            </w:r>
            <w:r w:rsidRPr="007F6E59">
              <w:rPr>
                <w:rFonts w:ascii="Times New Roman" w:hAnsi="Times New Roman"/>
              </w:rPr>
              <w:t xml:space="preserve">  202</w:t>
            </w:r>
            <w:r w:rsidR="002B5929">
              <w:rPr>
                <w:rFonts w:ascii="Times New Roman" w:hAnsi="Times New Roman"/>
              </w:rPr>
              <w:t>6</w:t>
            </w:r>
            <w:r w:rsidRPr="007F6E59">
              <w:rPr>
                <w:rFonts w:ascii="Times New Roman" w:hAnsi="Times New Roman"/>
              </w:rPr>
              <w:t xml:space="preserve">  г.  и до «</w:t>
            </w:r>
            <w:r w:rsidR="002B5929">
              <w:rPr>
                <w:rFonts w:ascii="Times New Roman" w:hAnsi="Times New Roman"/>
              </w:rPr>
              <w:t>2</w:t>
            </w:r>
            <w:r w:rsidR="00EE2CAD">
              <w:rPr>
                <w:rFonts w:ascii="Times New Roman" w:hAnsi="Times New Roman"/>
              </w:rPr>
              <w:t>6</w:t>
            </w:r>
            <w:r w:rsidRPr="007F6E59">
              <w:rPr>
                <w:rFonts w:ascii="Times New Roman" w:hAnsi="Times New Roman"/>
              </w:rPr>
              <w:t xml:space="preserve">» </w:t>
            </w:r>
            <w:r w:rsidR="00D42115">
              <w:rPr>
                <w:rFonts w:ascii="Times New Roman" w:hAnsi="Times New Roman"/>
              </w:rPr>
              <w:t>июня</w:t>
            </w:r>
            <w:r w:rsidRPr="007F6E59">
              <w:rPr>
                <w:rFonts w:ascii="Times New Roman" w:hAnsi="Times New Roman"/>
              </w:rPr>
              <w:t xml:space="preserve"> 202</w:t>
            </w:r>
            <w:r w:rsidR="002B5929">
              <w:rPr>
                <w:rFonts w:ascii="Times New Roman" w:hAnsi="Times New Roman"/>
              </w:rPr>
              <w:t>6</w:t>
            </w:r>
            <w:r w:rsidRPr="007F6E59">
              <w:rPr>
                <w:rFonts w:ascii="Times New Roman" w:hAnsi="Times New Roman"/>
              </w:rPr>
              <w:t xml:space="preserve"> г. 1</w:t>
            </w:r>
            <w:r w:rsidR="00063011">
              <w:rPr>
                <w:rFonts w:ascii="Times New Roman" w:hAnsi="Times New Roman"/>
              </w:rPr>
              <w:t>2</w:t>
            </w:r>
            <w:r w:rsidRPr="007F6E59">
              <w:rPr>
                <w:rFonts w:ascii="Times New Roman" w:hAnsi="Times New Roman"/>
              </w:rPr>
              <w:t xml:space="preserve">  ч. 00 мин.  (по </w:t>
            </w:r>
            <w:r w:rsidRPr="007F6E59">
              <w:rPr>
                <w:rFonts w:ascii="Times New Roman" w:hAnsi="Times New Roman"/>
              </w:rPr>
              <w:lastRenderedPageBreak/>
              <w:t>местному времени Заказчика)</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1498745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r>
              <w:rPr>
                <w:rFonts w:ascii="Times New Roman" w:hAnsi="Times New Roman"/>
              </w:rPr>
              <w:t>каб. 2 (в рабочее время организации) тел. (81378)33363</w:t>
            </w:r>
          </w:p>
          <w:p w:rsidR="007A16C5" w:rsidRDefault="007A16C5" w:rsidP="00C51C31">
            <w:pPr>
              <w:widowControl w:val="0"/>
              <w:autoSpaceDE w:val="0"/>
              <w:autoSpaceDN w:val="0"/>
              <w:adjustRightInd w:val="0"/>
              <w:jc w:val="both"/>
              <w:rPr>
                <w:rFonts w:ascii="Times New Roman" w:hAnsi="Times New Roman"/>
                <w:color w:val="000000"/>
                <w:sz w:val="20"/>
                <w:szCs w:val="20"/>
                <w:u w:val="single"/>
              </w:rPr>
            </w:pPr>
          </w:p>
          <w:p w:rsidR="007A16C5" w:rsidRPr="00E96439" w:rsidRDefault="007A16C5" w:rsidP="00C51C31">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7A16C5" w:rsidRPr="00E96439" w:rsidRDefault="007A16C5" w:rsidP="00C51C31">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7A16C5" w:rsidRPr="00E96439" w:rsidRDefault="007A16C5" w:rsidP="00C51C31">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7A16C5" w:rsidRPr="00E96439" w:rsidRDefault="007A16C5" w:rsidP="00C51C31">
            <w:pPr>
              <w:jc w:val="both"/>
              <w:rPr>
                <w:rFonts w:ascii="Times New Roman" w:hAnsi="Times New Roman" w:cs="Times New Roman"/>
                <w:sz w:val="20"/>
                <w:szCs w:val="20"/>
              </w:rPr>
            </w:pPr>
            <w:r w:rsidRPr="00E96439">
              <w:rPr>
                <w:rFonts w:ascii="Times New Roman" w:hAnsi="Times New Roman" w:cs="Times New Roman"/>
                <w:sz w:val="20"/>
                <w:szCs w:val="20"/>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7A16C5" w:rsidRPr="00E96439" w:rsidRDefault="007A16C5" w:rsidP="00C51C31">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314163946"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7A16C5" w:rsidRDefault="007A16C5" w:rsidP="00EE2CAD">
            <w:pPr>
              <w:spacing w:after="0" w:line="240" w:lineRule="auto"/>
              <w:rPr>
                <w:rFonts w:ascii="Times New Roman" w:hAnsi="Times New Roman"/>
                <w:lang w:eastAsia="en-US"/>
              </w:rPr>
            </w:pPr>
            <w:r>
              <w:rPr>
                <w:rFonts w:ascii="Times New Roman" w:hAnsi="Times New Roman"/>
              </w:rPr>
              <w:t>«</w:t>
            </w:r>
            <w:r w:rsidR="002B5929">
              <w:rPr>
                <w:rFonts w:ascii="Times New Roman" w:hAnsi="Times New Roman"/>
              </w:rPr>
              <w:t>2</w:t>
            </w:r>
            <w:r w:rsidR="00EE2CAD">
              <w:rPr>
                <w:rFonts w:ascii="Times New Roman" w:hAnsi="Times New Roman"/>
              </w:rPr>
              <w:t>9</w:t>
            </w:r>
            <w:r>
              <w:rPr>
                <w:rFonts w:ascii="Times New Roman" w:hAnsi="Times New Roman"/>
              </w:rPr>
              <w:t xml:space="preserve">» </w:t>
            </w:r>
            <w:r w:rsidR="00D42115">
              <w:rPr>
                <w:rFonts w:ascii="Times New Roman" w:hAnsi="Times New Roman"/>
              </w:rPr>
              <w:t>июня</w:t>
            </w:r>
            <w:r>
              <w:rPr>
                <w:rFonts w:ascii="Times New Roman" w:hAnsi="Times New Roman"/>
              </w:rPr>
              <w:t xml:space="preserve"> 202</w:t>
            </w:r>
            <w:r w:rsidR="002B5929">
              <w:rPr>
                <w:rFonts w:ascii="Times New Roman" w:hAnsi="Times New Roman"/>
              </w:rPr>
              <w:t>6</w:t>
            </w:r>
            <w:r>
              <w:rPr>
                <w:rFonts w:ascii="Times New Roman" w:hAnsi="Times New Roman"/>
              </w:rPr>
              <w:t xml:space="preserve">  г. «09» час. 00 мин. – вскрытие конвертов.</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293496744"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bookmarkStart w:id="403" w:name="_Ref293496737"/>
            <w:r>
              <w:rPr>
                <w:rFonts w:ascii="Times New Roman" w:hAnsi="Times New Roman"/>
              </w:rPr>
              <w:t>Критерии и порядок оценки и сопоставления заявок</w:t>
            </w:r>
            <w:bookmarkEnd w:id="403"/>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Предложенная цена,</w:t>
            </w:r>
            <w:r w:rsidR="00B26296">
              <w:rPr>
                <w:rFonts w:ascii="Times New Roman" w:hAnsi="Times New Roman"/>
              </w:rPr>
              <w:t xml:space="preserve"> опыт,</w:t>
            </w:r>
            <w:r>
              <w:rPr>
                <w:rFonts w:ascii="Times New Roman" w:hAnsi="Times New Roman"/>
              </w:rPr>
              <w:t xml:space="preserve"> соответствие техническому заданию (требованиям)</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414294015"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7A16C5" w:rsidRDefault="007A16C5" w:rsidP="00EE2CAD">
            <w:pPr>
              <w:spacing w:after="0" w:line="240" w:lineRule="auto"/>
              <w:rPr>
                <w:rFonts w:ascii="Times New Roman" w:hAnsi="Times New Roman"/>
                <w:lang w:eastAsia="en-US"/>
              </w:rPr>
            </w:pPr>
            <w:r>
              <w:rPr>
                <w:rFonts w:ascii="Times New Roman" w:hAnsi="Times New Roman"/>
              </w:rPr>
              <w:t>«</w:t>
            </w:r>
            <w:r w:rsidR="002B5929">
              <w:rPr>
                <w:rFonts w:ascii="Times New Roman" w:hAnsi="Times New Roman"/>
              </w:rPr>
              <w:t>2</w:t>
            </w:r>
            <w:r w:rsidR="00EE2CAD">
              <w:rPr>
                <w:rFonts w:ascii="Times New Roman" w:hAnsi="Times New Roman"/>
              </w:rPr>
              <w:t>9</w:t>
            </w:r>
            <w:bookmarkStart w:id="405" w:name="_GoBack"/>
            <w:bookmarkEnd w:id="405"/>
            <w:r>
              <w:rPr>
                <w:rFonts w:ascii="Times New Roman" w:hAnsi="Times New Roman"/>
              </w:rPr>
              <w:t xml:space="preserve">» </w:t>
            </w:r>
            <w:r w:rsidR="00D42115">
              <w:rPr>
                <w:rFonts w:ascii="Times New Roman" w:hAnsi="Times New Roman"/>
              </w:rPr>
              <w:t>июня</w:t>
            </w:r>
            <w:r>
              <w:rPr>
                <w:rFonts w:ascii="Times New Roman" w:hAnsi="Times New Roman"/>
              </w:rPr>
              <w:t xml:space="preserve"> 202</w:t>
            </w:r>
            <w:r w:rsidR="002B5929">
              <w:rPr>
                <w:rFonts w:ascii="Times New Roman" w:hAnsi="Times New Roman"/>
              </w:rPr>
              <w:t>6</w:t>
            </w:r>
            <w:r>
              <w:rPr>
                <w:rFonts w:ascii="Times New Roman" w:hAnsi="Times New Roman"/>
              </w:rPr>
              <w:t xml:space="preserve">  г. «14» час. 00 мин.</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4"/>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Бумажный вид</w:t>
            </w:r>
          </w:p>
        </w:tc>
      </w:tr>
      <w:bookmarkEnd w:id="407"/>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FD1E31" w:rsidRPr="00FD1E31" w:rsidRDefault="00582BAD" w:rsidP="00FD1E31">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FD1E31" w:rsidP="00E02AFA">
            <w:pPr>
              <w:spacing w:after="0" w:line="240" w:lineRule="auto"/>
              <w:rPr>
                <w:rFonts w:ascii="Times New Roman" w:eastAsia="Calibri" w:hAnsi="Times New Roman"/>
                <w:lang w:eastAsia="en-US"/>
              </w:rPr>
            </w:pPr>
            <w:r w:rsidRPr="00FD1E31">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FD1E31" w:rsidRPr="00FD1E31">
              <w:rPr>
                <w:rFonts w:ascii="Times New Roman" w:eastAsia="Calibri" w:hAnsi="Times New Roman"/>
                <w:lang w:eastAsia="en-US"/>
              </w:rPr>
              <w:t xml:space="preserve">7.2. (Форма) </w:t>
            </w:r>
            <w:r w:rsidR="00FD1E31">
              <w:t>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w:t>
            </w:r>
            <w:r w:rsidRPr="009F7EEF">
              <w:rPr>
                <w:rFonts w:ascii="Times New Roman" w:eastAsia="Calibri" w:hAnsi="Times New Roman"/>
                <w:lang w:eastAsia="en-US"/>
              </w:rPr>
              <w:lastRenderedPageBreak/>
              <w:t>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961C91" w:rsidRDefault="00961C91" w:rsidP="00961C91">
            <w:pPr>
              <w:spacing w:after="0" w:line="240" w:lineRule="auto"/>
              <w:rPr>
                <w:rFonts w:ascii="Times New Roman" w:hAnsi="Times New Roman"/>
              </w:rPr>
            </w:pPr>
            <w:r>
              <w:rPr>
                <w:rFonts w:ascii="Times New Roman" w:hAnsi="Times New Roman"/>
              </w:rPr>
              <w:t>Справка о кадровых ресурсах, наличие сварщиков</w:t>
            </w:r>
            <w:r w:rsidR="00C645BC">
              <w:rPr>
                <w:rFonts w:ascii="Times New Roman" w:hAnsi="Times New Roman"/>
              </w:rPr>
              <w:t>,</w:t>
            </w:r>
            <w:r w:rsidR="00E17EC1">
              <w:rPr>
                <w:rFonts w:ascii="Times New Roman" w:hAnsi="Times New Roman"/>
              </w:rPr>
              <w:t xml:space="preserve"> </w:t>
            </w:r>
            <w:r w:rsidR="00C645BC">
              <w:rPr>
                <w:rFonts w:ascii="Times New Roman" w:hAnsi="Times New Roman"/>
              </w:rPr>
              <w:t>монтажников</w:t>
            </w:r>
            <w:r>
              <w:rPr>
                <w:rFonts w:ascii="Times New Roman" w:hAnsi="Times New Roman"/>
              </w:rPr>
              <w:t>.</w:t>
            </w:r>
          </w:p>
          <w:p w:rsidR="00F87CAA" w:rsidRDefault="00961C91" w:rsidP="00961C91">
            <w:pPr>
              <w:spacing w:after="0" w:line="240" w:lineRule="auto"/>
              <w:rPr>
                <w:rFonts w:ascii="Times New Roman" w:eastAsia="Calibri" w:hAnsi="Times New Roman"/>
                <w:lang w:eastAsia="en-US"/>
              </w:rPr>
            </w:pPr>
            <w:r>
              <w:rPr>
                <w:rFonts w:ascii="Times New Roman" w:hAnsi="Times New Roman"/>
              </w:rPr>
              <w:t>Справка о наличии опыта.</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3D6765" w:rsidRPr="002518D7" w:rsidRDefault="00981DE4" w:rsidP="003D6765">
      <w:pPr>
        <w:pStyle w:val="afff6"/>
        <w:outlineLvl w:val="9"/>
      </w:pPr>
      <w:r w:rsidRPr="00AF5638">
        <w:rPr>
          <w:bCs/>
          <w:lang w:val="ru"/>
        </w:rPr>
        <w:br w:type="page"/>
      </w:r>
      <w:bookmarkStart w:id="409" w:name="_Toc518558334"/>
      <w:r w:rsidR="003D6765">
        <w:lastRenderedPageBreak/>
        <w:t xml:space="preserve">Приложение № 2 к </w:t>
      </w:r>
      <w:r w:rsidR="003D6765" w:rsidRPr="001277F2">
        <w:t>Информационной</w:t>
      </w:r>
      <w:r w:rsidR="003D6765" w:rsidRPr="002518D7">
        <w:t xml:space="preserve"> карте</w:t>
      </w:r>
    </w:p>
    <w:p w:rsidR="003D6765" w:rsidRDefault="003D6765" w:rsidP="003D6765">
      <w:pPr>
        <w:spacing w:after="120" w:line="240" w:lineRule="auto"/>
        <w:jc w:val="center"/>
        <w:outlineLvl w:val="1"/>
        <w:rPr>
          <w:rFonts w:ascii="Times New Roman" w:eastAsia="MS Gothic" w:hAnsi="Times New Roman"/>
          <w:b/>
          <w:bCs/>
          <w:sz w:val="24"/>
          <w:lang w:val="ru"/>
        </w:rPr>
      </w:pPr>
    </w:p>
    <w:p w:rsidR="003D6765" w:rsidRPr="0061579A" w:rsidRDefault="003D6765" w:rsidP="003D6765">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3D6765" w:rsidRDefault="003D6765" w:rsidP="003D6765">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3D6765" w:rsidRPr="00C0407C" w:rsidTr="00C51C31">
        <w:trPr>
          <w:trHeight w:val="232"/>
        </w:trPr>
        <w:tc>
          <w:tcPr>
            <w:tcW w:w="3220" w:type="dxa"/>
          </w:tcPr>
          <w:p w:rsidR="003D6765" w:rsidRPr="00E97B14" w:rsidRDefault="003D6765" w:rsidP="00C51C31">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 xml:space="preserve">Цена договора. Значимость критерия (Цi)  80 % </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r w:rsidRPr="00E97B14">
              <w:rPr>
                <w:rFonts w:ascii="Times New Roman" w:hAnsi="Times New Roman" w:cs="Times New Roman"/>
                <w:lang w:val="en-US"/>
              </w:rPr>
              <w:t>Oi</w:t>
            </w:r>
            <w:r w:rsidRPr="00E97B14">
              <w:rPr>
                <w:rFonts w:ascii="Times New Roman" w:hAnsi="Times New Roman" w:cs="Times New Roman"/>
              </w:rPr>
              <w:t xml:space="preserve">) 20 %  </w:t>
            </w:r>
          </w:p>
          <w:p w:rsidR="003D6765" w:rsidRPr="00E97B14" w:rsidRDefault="003D6765" w:rsidP="00C51C31">
            <w:pPr>
              <w:rPr>
                <w:rFonts w:ascii="Times New Roman" w:hAnsi="Times New Roman" w:cs="Times New Roman"/>
              </w:rPr>
            </w:pPr>
          </w:p>
        </w:tc>
      </w:tr>
      <w:tr w:rsidR="003D6765" w:rsidRPr="00C0407C" w:rsidTr="00C51C31">
        <w:trPr>
          <w:trHeight w:val="58"/>
        </w:trPr>
        <w:tc>
          <w:tcPr>
            <w:tcW w:w="3220" w:type="dxa"/>
          </w:tcPr>
          <w:p w:rsidR="003D6765" w:rsidRPr="00E97B14" w:rsidRDefault="003D6765" w:rsidP="00C51C31">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Рейтинг заявки на участие в </w:t>
            </w:r>
            <w:r>
              <w:rPr>
                <w:rFonts w:ascii="Times New Roman" w:hAnsi="Times New Roman"/>
              </w:rPr>
              <w:t>тендере</w:t>
            </w:r>
            <w:r w:rsidRPr="00E97B14">
              <w:rPr>
                <w:rFonts w:ascii="Times New Roman" w:hAnsi="Times New Roman"/>
              </w:rPr>
              <w:t xml:space="preserve"> i-го участника определяется по формуле: </w:t>
            </w:r>
          </w:p>
          <w:p w:rsidR="003D6765" w:rsidRPr="00E97B14" w:rsidRDefault="003D6765" w:rsidP="00C51C31">
            <w:pPr>
              <w:pStyle w:val="af7"/>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Цi </w:t>
            </w:r>
            <w:r w:rsidRPr="00E97B14">
              <w:rPr>
                <w:rFonts w:ascii="Times New Roman" w:hAnsi="Times New Roman"/>
                <w:vertAlign w:val="subscript"/>
              </w:rPr>
              <w:t>i</w:t>
            </w:r>
            <w:r w:rsidRPr="00E97B14">
              <w:rPr>
                <w:rFonts w:ascii="Times New Roman" w:hAnsi="Times New Roman"/>
              </w:rPr>
              <w:t xml:space="preserve">, Оi </w:t>
            </w:r>
            <w:r w:rsidRPr="00E97B14">
              <w:rPr>
                <w:rFonts w:ascii="Times New Roman" w:hAnsi="Times New Roman"/>
                <w:vertAlign w:val="subscript"/>
              </w:rPr>
              <w:t>i</w:t>
            </w:r>
            <w:r w:rsidRPr="00E97B14">
              <w:rPr>
                <w:rFonts w:ascii="Times New Roman" w:hAnsi="Times New Roman"/>
              </w:rPr>
              <w:t xml:space="preserve">,   – оценка (балл) соответствующего критерия.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Цi </w:t>
            </w:r>
            <w:r w:rsidRPr="00E97B14">
              <w:rPr>
                <w:rFonts w:ascii="Times New Roman" w:hAnsi="Times New Roman"/>
                <w:vertAlign w:val="subscript"/>
              </w:rPr>
              <w:t>i</w:t>
            </w:r>
            <w:r w:rsidRPr="00E97B14">
              <w:rPr>
                <w:rFonts w:ascii="Times New Roman" w:hAnsi="Times New Roman"/>
              </w:rPr>
              <w:t xml:space="preserve">, </w:t>
            </w:r>
            <w:r w:rsidRPr="00E97B14">
              <w:rPr>
                <w:rFonts w:ascii="Times New Roman" w:hAnsi="Times New Roman"/>
                <w:lang w:val="en-US"/>
              </w:rPr>
              <w:t>Oi</w:t>
            </w:r>
            <w:r w:rsidRPr="00E97B14">
              <w:rPr>
                <w:rFonts w:ascii="Times New Roman" w:hAnsi="Times New Roman"/>
                <w:vertAlign w:val="subscript"/>
                <w:lang w:val="en-US"/>
              </w:rPr>
              <w:t>i</w:t>
            </w:r>
            <w:r w:rsidRPr="00E97B14">
              <w:rPr>
                <w:rFonts w:ascii="Times New Roman" w:hAnsi="Times New Roman"/>
              </w:rPr>
              <w:t xml:space="preserve">, – 100 баллов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rsidR="003D6765" w:rsidRPr="00E97B14" w:rsidRDefault="003D6765" w:rsidP="00C51C31">
            <w:pPr>
              <w:pStyle w:val="af7"/>
              <w:spacing w:line="23" w:lineRule="atLeast"/>
              <w:jc w:val="center"/>
              <w:rPr>
                <w:rFonts w:ascii="Times New Roman" w:hAnsi="Times New Roman"/>
              </w:rPr>
            </w:pPr>
            <w:r w:rsidRPr="00E97B14">
              <w:rPr>
                <w:rFonts w:ascii="Times New Roman" w:hAnsi="Times New Roman"/>
              </w:rPr>
              <w:t>БЦ</w:t>
            </w:r>
            <w:r w:rsidRPr="00E97B14">
              <w:rPr>
                <w:rFonts w:ascii="Times New Roman" w:hAnsi="Times New Roman"/>
                <w:vertAlign w:val="subscript"/>
              </w:rPr>
              <w:t>i</w:t>
            </w:r>
            <w:r w:rsidRPr="00E97B14">
              <w:rPr>
                <w:rFonts w:ascii="Times New Roman" w:hAnsi="Times New Roman"/>
              </w:rPr>
              <w:t xml:space="preserve"> = Ц</w:t>
            </w:r>
            <w:r w:rsidRPr="00E97B14">
              <w:rPr>
                <w:rFonts w:ascii="Times New Roman" w:hAnsi="Times New Roman"/>
                <w:vertAlign w:val="subscript"/>
              </w:rPr>
              <w:t>min</w:t>
            </w:r>
            <w:r w:rsidRPr="00E97B14">
              <w:rPr>
                <w:rFonts w:ascii="Times New Roman" w:hAnsi="Times New Roman"/>
              </w:rPr>
              <w:t>/ Ц</w:t>
            </w:r>
            <w:r w:rsidRPr="00E97B14">
              <w:rPr>
                <w:rFonts w:ascii="Times New Roman" w:hAnsi="Times New Roman"/>
                <w:vertAlign w:val="subscript"/>
              </w:rPr>
              <w:t>i</w:t>
            </w:r>
            <w:r w:rsidRPr="00E97B14">
              <w:rPr>
                <w:rFonts w:ascii="Times New Roman" w:hAnsi="Times New Roman"/>
              </w:rPr>
              <w:t xml:space="preserve"> * 100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где: БЦ</w:t>
            </w:r>
            <w:r w:rsidRPr="00E97B14">
              <w:rPr>
                <w:rFonts w:ascii="Times New Roman" w:hAnsi="Times New Roman"/>
                <w:vertAlign w:val="subscript"/>
              </w:rPr>
              <w:t>i</w:t>
            </w:r>
            <w:r w:rsidRPr="00E97B14">
              <w:rPr>
                <w:rFonts w:ascii="Times New Roman" w:hAnsi="Times New Roman"/>
              </w:rPr>
              <w:t xml:space="preserve"> – оценка по критерию «цена договора, цена единицы товара, работы, услуги» i-го участника</w:t>
            </w:r>
            <w:r>
              <w:rPr>
                <w:rFonts w:ascii="Times New Roman" w:hAnsi="Times New Roman"/>
              </w:rPr>
              <w:t xml:space="preserve"> тендера</w:t>
            </w:r>
            <w:r w:rsidRPr="00E97B14">
              <w:rPr>
                <w:rFonts w:ascii="Times New Roman" w:hAnsi="Times New Roman"/>
              </w:rPr>
              <w:t xml:space="preserve">, баллы </w:t>
            </w:r>
          </w:p>
          <w:p w:rsidR="003D6765" w:rsidRPr="00E97B14" w:rsidRDefault="003D6765" w:rsidP="00C51C31">
            <w:pPr>
              <w:pStyle w:val="af7"/>
              <w:spacing w:after="120"/>
              <w:jc w:val="both"/>
              <w:rPr>
                <w:rFonts w:ascii="Times New Roman" w:hAnsi="Times New Roman"/>
              </w:rPr>
            </w:pPr>
            <w:r w:rsidRPr="00E97B14">
              <w:rPr>
                <w:rFonts w:ascii="Times New Roman" w:hAnsi="Times New Roman"/>
              </w:rPr>
              <w:t>Ц</w:t>
            </w:r>
            <w:r w:rsidRPr="00E97B14">
              <w:rPr>
                <w:rFonts w:ascii="Times New Roman" w:hAnsi="Times New Roman"/>
                <w:vertAlign w:val="subscript"/>
              </w:rPr>
              <w:t>i</w:t>
            </w:r>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i-го участника, руб. </w:t>
            </w:r>
          </w:p>
          <w:p w:rsidR="003D6765" w:rsidRPr="00E97B14" w:rsidRDefault="003D6765" w:rsidP="00C51C31">
            <w:pPr>
              <w:pStyle w:val="af7"/>
              <w:spacing w:after="120"/>
              <w:jc w:val="both"/>
              <w:rPr>
                <w:rFonts w:ascii="Times New Roman" w:hAnsi="Times New Roman"/>
              </w:rPr>
            </w:pPr>
            <w:r w:rsidRPr="00E97B14">
              <w:rPr>
                <w:rFonts w:ascii="Times New Roman" w:hAnsi="Times New Roman"/>
              </w:rPr>
              <w:t>Ц</w:t>
            </w:r>
            <w:r w:rsidRPr="00E97B14">
              <w:rPr>
                <w:rFonts w:ascii="Times New Roman" w:hAnsi="Times New Roman"/>
                <w:vertAlign w:val="subscript"/>
              </w:rPr>
              <w:t>min</w:t>
            </w:r>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Pr>
                <w:rFonts w:ascii="Times New Roman" w:hAnsi="Times New Roman"/>
              </w:rPr>
              <w:t>тендере</w:t>
            </w:r>
            <w:r w:rsidRPr="00E97B14">
              <w:rPr>
                <w:rFonts w:ascii="Times New Roman" w:hAnsi="Times New Roman"/>
              </w:rPr>
              <w:t xml:space="preserve"> из представленных участниками, руб.  </w:t>
            </w:r>
          </w:p>
          <w:p w:rsidR="003D6765" w:rsidRPr="00E97B14" w:rsidRDefault="003D6765" w:rsidP="00C51C31">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p>
          <w:p w:rsidR="003D6765" w:rsidRPr="00712D88"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где</w:t>
            </w:r>
            <w:r w:rsidRPr="00712D88">
              <w:rPr>
                <w:rFonts w:ascii="Times New Roman" w:hAnsi="Times New Roman" w:cs="Times New Roman"/>
              </w:rPr>
              <w:t>: БО</w:t>
            </w:r>
            <w:r w:rsidRPr="00712D88">
              <w:rPr>
                <w:rFonts w:ascii="Times New Roman" w:hAnsi="Times New Roman" w:cs="Times New Roman"/>
                <w:vertAlign w:val="subscript"/>
              </w:rPr>
              <w:t>i</w:t>
            </w:r>
            <w:r w:rsidRPr="00712D88">
              <w:rPr>
                <w:rFonts w:ascii="Times New Roman" w:hAnsi="Times New Roman" w:cs="Times New Roman"/>
              </w:rPr>
              <w:t xml:space="preserve"> – оценка по критерию «Опыт выполнения аналогичных работ» i-го участника процедуры закупки, баллы</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БО</w:t>
            </w:r>
            <w:r w:rsidRPr="00E97B14">
              <w:rPr>
                <w:rFonts w:ascii="Times New Roman" w:hAnsi="Times New Roman" w:cs="Times New Roman"/>
                <w:vertAlign w:val="subscript"/>
              </w:rPr>
              <w:t xml:space="preserve">i </w:t>
            </w:r>
            <w:r w:rsidRPr="00E97B14">
              <w:rPr>
                <w:rFonts w:ascii="Times New Roman" w:hAnsi="Times New Roman" w:cs="Times New Roman"/>
              </w:rPr>
              <w:t>равно:</w:t>
            </w:r>
          </w:p>
          <w:p w:rsidR="003D6765" w:rsidRPr="00E97B14" w:rsidRDefault="003D6765" w:rsidP="00C51C31">
            <w:pPr>
              <w:spacing w:line="23" w:lineRule="atLeast"/>
              <w:jc w:val="both"/>
              <w:rPr>
                <w:rFonts w:ascii="Times New Roman" w:hAnsi="Times New Roman" w:cs="Times New Roman"/>
                <w:b/>
                <w:i/>
              </w:rPr>
            </w:pPr>
            <w:r w:rsidRPr="00E97B14">
              <w:rPr>
                <w:rFonts w:ascii="Times New Roman" w:hAnsi="Times New Roman" w:cs="Times New Roman"/>
              </w:rPr>
              <w:t>при опыте (0-</w:t>
            </w:r>
            <w:r w:rsidR="00C645BC">
              <w:rPr>
                <w:rFonts w:ascii="Times New Roman" w:hAnsi="Times New Roman" w:cs="Times New Roman"/>
              </w:rPr>
              <w:t xml:space="preserve">15 </w:t>
            </w:r>
            <w:r w:rsidRPr="00E97B14">
              <w:rPr>
                <w:rFonts w:ascii="Times New Roman" w:hAnsi="Times New Roman" w:cs="Times New Roman"/>
              </w:rPr>
              <w:t>Договор</w:t>
            </w:r>
            <w:r>
              <w:rPr>
                <w:rFonts w:ascii="Times New Roman" w:hAnsi="Times New Roman" w:cs="Times New Roman"/>
              </w:rPr>
              <w:t>ов</w:t>
            </w:r>
            <w:r w:rsidRPr="00E97B14">
              <w:rPr>
                <w:rFonts w:ascii="Times New Roman" w:hAnsi="Times New Roman" w:cs="Times New Roman"/>
              </w:rPr>
              <w:t xml:space="preserve"> за последние 3 года) – 0 баллов.</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при опыте (</w:t>
            </w:r>
            <w:r w:rsidR="00C645BC">
              <w:rPr>
                <w:rFonts w:ascii="Times New Roman" w:hAnsi="Times New Roman" w:cs="Times New Roman"/>
              </w:rPr>
              <w:t>16</w:t>
            </w:r>
            <w:r>
              <w:rPr>
                <w:rFonts w:ascii="Times New Roman" w:hAnsi="Times New Roman" w:cs="Times New Roman"/>
              </w:rPr>
              <w:t>-</w:t>
            </w:r>
            <w:r w:rsidR="00C645BC">
              <w:rPr>
                <w:rFonts w:ascii="Times New Roman" w:hAnsi="Times New Roman" w:cs="Times New Roman"/>
              </w:rPr>
              <w:t>29</w:t>
            </w:r>
            <w:r w:rsidRPr="00E97B14">
              <w:rPr>
                <w:rFonts w:ascii="Times New Roman" w:hAnsi="Times New Roman" w:cs="Times New Roman"/>
              </w:rPr>
              <w:t xml:space="preserve">  Договор</w:t>
            </w:r>
            <w:r>
              <w:rPr>
                <w:rFonts w:ascii="Times New Roman" w:hAnsi="Times New Roman" w:cs="Times New Roman"/>
              </w:rPr>
              <w:t>ов</w:t>
            </w:r>
            <w:r w:rsidRPr="00E97B14">
              <w:rPr>
                <w:rFonts w:ascii="Times New Roman" w:hAnsi="Times New Roman" w:cs="Times New Roman"/>
              </w:rPr>
              <w:t xml:space="preserve"> за последние 3 года): – 50 баллов,</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при опыте (</w:t>
            </w:r>
            <w:r w:rsidR="00C645BC">
              <w:rPr>
                <w:rFonts w:ascii="Times New Roman" w:hAnsi="Times New Roman" w:cs="Times New Roman"/>
              </w:rPr>
              <w:t>30</w:t>
            </w:r>
            <w:r>
              <w:rPr>
                <w:rFonts w:ascii="Times New Roman" w:hAnsi="Times New Roman" w:cs="Times New Roman"/>
              </w:rPr>
              <w:t xml:space="preserve"> </w:t>
            </w:r>
            <w:r w:rsidRPr="00E97B14">
              <w:rPr>
                <w:rFonts w:ascii="Times New Roman" w:hAnsi="Times New Roman" w:cs="Times New Roman"/>
              </w:rPr>
              <w:t>и более Договоров за последние 3 года): 100 баллов.</w:t>
            </w:r>
          </w:p>
          <w:p w:rsidR="003D6765" w:rsidRPr="00E97B14" w:rsidRDefault="003D6765" w:rsidP="00C51C31">
            <w:pPr>
              <w:spacing w:line="23" w:lineRule="atLeast"/>
              <w:jc w:val="both"/>
              <w:rPr>
                <w:rFonts w:ascii="Times New Roman" w:hAnsi="Times New Roman" w:cs="Times New Roman"/>
              </w:rPr>
            </w:pPr>
          </w:p>
        </w:tc>
      </w:tr>
    </w:tbl>
    <w:p w:rsidR="003D6765" w:rsidRDefault="003D6765" w:rsidP="003D6765">
      <w:pPr>
        <w:spacing w:after="120" w:line="240" w:lineRule="auto"/>
        <w:jc w:val="center"/>
        <w:outlineLvl w:val="1"/>
      </w:pPr>
    </w:p>
    <w:p w:rsidR="00981DE4" w:rsidRDefault="00981DE4" w:rsidP="00981DE4">
      <w:pPr>
        <w:pStyle w:val="a"/>
        <w:numPr>
          <w:ilvl w:val="0"/>
          <w:numId w:val="0"/>
        </w:numPr>
        <w:rPr>
          <w:rFonts w:eastAsia="MS Gothic"/>
          <w:lang w:val="ru"/>
        </w:rPr>
      </w:pPr>
      <w:bookmarkStart w:id="410" w:name="_Ref414276712"/>
      <w:bookmarkStart w:id="411" w:name="_Ref414291069"/>
      <w:bookmarkStart w:id="412" w:name="_Toc415874697"/>
      <w:bookmarkStart w:id="413" w:name="_Toc518558340"/>
      <w:bookmarkStart w:id="414" w:name="_Ref314161369"/>
      <w:bookmarkEnd w:id="40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10"/>
      <w:bookmarkEnd w:id="411"/>
      <w:bookmarkEnd w:id="412"/>
      <w:bookmarkEnd w:id="413"/>
      <w:r w:rsidRPr="0061579A">
        <w:rPr>
          <w:rFonts w:eastAsia="MS Gothic"/>
          <w:lang w:val="ru"/>
        </w:rPr>
        <w:t xml:space="preserve"> </w:t>
      </w:r>
      <w:bookmarkEnd w:id="414"/>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5" w:name="_Ref22846535"/>
      <w:bookmarkStart w:id="416" w:name="_Ref55336310"/>
      <w:bookmarkStart w:id="417" w:name="_Toc57314672"/>
      <w:bookmarkStart w:id="418" w:name="_Toc69728986"/>
      <w:bookmarkStart w:id="419" w:name="_Toc311975353"/>
      <w:bookmarkStart w:id="420" w:name="_Toc415874698"/>
      <w:bookmarkStart w:id="421" w:name="_Toc518558341"/>
    </w:p>
    <w:p w:rsidR="00981DE4" w:rsidRPr="0061579A" w:rsidRDefault="00981DE4" w:rsidP="00981DE4">
      <w:pPr>
        <w:pStyle w:val="a0"/>
        <w:numPr>
          <w:ilvl w:val="0"/>
          <w:numId w:val="0"/>
        </w:numPr>
        <w:spacing w:before="0"/>
      </w:pPr>
      <w:r>
        <w:t xml:space="preserve">7.1 </w:t>
      </w:r>
      <w:r w:rsidRPr="0061579A">
        <w:t>(</w:t>
      </w:r>
      <w:bookmarkEnd w:id="415"/>
      <w:r>
        <w:t>Ф</w:t>
      </w:r>
      <w:r w:rsidRPr="0061579A">
        <w:t>орма </w:t>
      </w:r>
      <w:r>
        <w:t>1</w:t>
      </w:r>
      <w:r w:rsidRPr="0061579A">
        <w:t>)</w:t>
      </w:r>
      <w:r>
        <w:t xml:space="preserve"> Письмо о подаче заявки</w:t>
      </w:r>
      <w:bookmarkEnd w:id="416"/>
      <w:bookmarkEnd w:id="417"/>
      <w:bookmarkEnd w:id="418"/>
      <w:bookmarkEnd w:id="419"/>
      <w:bookmarkEnd w:id="420"/>
      <w:bookmarkEnd w:id="421"/>
    </w:p>
    <w:p w:rsidR="00981DE4" w:rsidRDefault="00981DE4" w:rsidP="00EE7D21">
      <w:pPr>
        <w:pStyle w:val="a1"/>
        <w:numPr>
          <w:ilvl w:val="2"/>
          <w:numId w:val="3"/>
        </w:numPr>
        <w:ind w:left="1021" w:hanging="1021"/>
        <w:outlineLvl w:val="9"/>
      </w:pPr>
      <w:bookmarkStart w:id="422"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80565E">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Pr>
          <w:rFonts w:ascii="Times New Roman" w:hAnsi="Times New Roman"/>
          <w:sz w:val="24"/>
        </w:rPr>
        <w:t xml:space="preserve"> </w:t>
      </w:r>
      <w:r>
        <w:rPr>
          <w:rFonts w:ascii="Times New Roman" w:hAnsi="Times New Roman"/>
          <w:iCs/>
          <w:snapToGrid w:val="0"/>
          <w:sz w:val="24"/>
        </w:rPr>
        <w:t>Участник закупки / Лидер коллективного участника: 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FD1E31">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w:t>
            </w:r>
            <w:r>
              <w:rPr>
                <w:rFonts w:ascii="Times New Roman" w:hAnsi="Times New Roman"/>
                <w:color w:val="000000"/>
              </w:rPr>
              <w:lastRenderedPageBreak/>
              <w:t xml:space="preserve">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80565E" w:rsidP="0080565E">
            <w:pPr>
              <w:spacing w:after="0"/>
              <w:ind w:left="57" w:right="57"/>
              <w:jc w:val="both"/>
              <w:rPr>
                <w:rFonts w:ascii="Times New Roman" w:hAnsi="Times New Roman"/>
                <w:color w:val="000000"/>
                <w:lang w:eastAsia="en-US"/>
              </w:rPr>
            </w:pPr>
            <w:r>
              <w:rPr>
                <w:rFonts w:ascii="Times New Roman" w:hAnsi="Times New Roman"/>
                <w:color w:val="000000"/>
                <w:lang w:eastAsia="en-US"/>
              </w:rPr>
              <w:t>В соответствии с технико-коммерческим предложением</w:t>
            </w: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23" w:name="_Hlt440565644"/>
      <w:bookmarkEnd w:id="423"/>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lastRenderedPageBreak/>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Банковские реквизиты (наименование банка, номер расчетного счета в банке, кор.счет,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w:t>
      </w:r>
      <w:r>
        <w:rPr>
          <w:rFonts w:ascii="Times New Roman" w:hAnsi="Times New Roman"/>
          <w:sz w:val="24"/>
        </w:rPr>
        <w:lastRenderedPageBreak/>
        <w:t>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44439" w:rsidRDefault="00A44439" w:rsidP="00A44439">
      <w:pPr>
        <w:pStyle w:val="a0"/>
        <w:numPr>
          <w:ilvl w:val="0"/>
          <w:numId w:val="0"/>
        </w:numPr>
        <w:ind w:left="1418"/>
      </w:pPr>
      <w:bookmarkStart w:id="424" w:name="_Toc418282194"/>
      <w:bookmarkStart w:id="425" w:name="_Toc418282195"/>
      <w:bookmarkStart w:id="426" w:name="_Toc418282197"/>
      <w:bookmarkStart w:id="427" w:name="_Toc418282201"/>
      <w:bookmarkStart w:id="428" w:name="_Toc418282202"/>
      <w:bookmarkStart w:id="429" w:name="_Toc418282203"/>
      <w:bookmarkStart w:id="430" w:name="_Toc518558343"/>
      <w:bookmarkStart w:id="431" w:name="_Toc415874700"/>
      <w:bookmarkStart w:id="432" w:name="_Ref314250951"/>
      <w:bookmarkStart w:id="433" w:name="_Toc311975356"/>
      <w:bookmarkStart w:id="434" w:name="_Toc69728988"/>
      <w:bookmarkStart w:id="435" w:name="_Toc57314674"/>
      <w:bookmarkStart w:id="436" w:name="_Ref55336345"/>
      <w:bookmarkStart w:id="437" w:name="_Ref55335821"/>
      <w:bookmarkEnd w:id="422"/>
      <w:bookmarkEnd w:id="424"/>
      <w:bookmarkEnd w:id="425"/>
      <w:bookmarkEnd w:id="426"/>
      <w:bookmarkEnd w:id="427"/>
      <w:bookmarkEnd w:id="428"/>
      <w:bookmarkEnd w:id="429"/>
      <w:r>
        <w:lastRenderedPageBreak/>
        <w:t>7.2. (Форма) Технико-коммерческое предложение</w:t>
      </w:r>
      <w:bookmarkEnd w:id="430"/>
      <w:bookmarkEnd w:id="431"/>
      <w:bookmarkEnd w:id="432"/>
      <w:bookmarkEnd w:id="433"/>
      <w:bookmarkEnd w:id="434"/>
      <w:bookmarkEnd w:id="435"/>
      <w:bookmarkEnd w:id="436"/>
      <w:bookmarkEnd w:id="437"/>
    </w:p>
    <w:p w:rsidR="00A44439" w:rsidRDefault="00A44439" w:rsidP="00A44439">
      <w:pPr>
        <w:pStyle w:val="a1"/>
        <w:numPr>
          <w:ilvl w:val="0"/>
          <w:numId w:val="0"/>
        </w:numPr>
        <w:outlineLvl w:val="9"/>
      </w:pPr>
      <w:bookmarkStart w:id="438" w:name="_Toc311975357"/>
      <w:r>
        <w:t xml:space="preserve">Форма Технико-коммерческого предложения </w:t>
      </w:r>
      <w:bookmarkEnd w:id="438"/>
    </w:p>
    <w:p w:rsidR="00A44439" w:rsidRDefault="00A44439" w:rsidP="00A44439">
      <w:pPr>
        <w:spacing w:after="0"/>
        <w:jc w:val="center"/>
        <w:rPr>
          <w:rFonts w:ascii="Times New Roman" w:hAnsi="Times New Roman"/>
          <w:b/>
          <w:iCs/>
          <w:snapToGrid w:val="0"/>
          <w:sz w:val="24"/>
        </w:rPr>
      </w:pPr>
    </w:p>
    <w:p w:rsidR="00A44439" w:rsidRDefault="00A44439" w:rsidP="00A44439">
      <w:pPr>
        <w:pStyle w:val="afff8"/>
        <w:rPr>
          <w:snapToGrid/>
        </w:rPr>
      </w:pPr>
      <w:r>
        <w:t>ТЕХНИКО-КОММЕРЧЕСКОЕ ПРЕДЛОЖЕНИЕ</w:t>
      </w:r>
    </w:p>
    <w:p w:rsidR="00A44439" w:rsidRDefault="00A44439" w:rsidP="00A44439">
      <w:pPr>
        <w:spacing w:after="0" w:line="240" w:lineRule="auto"/>
        <w:jc w:val="both"/>
        <w:rPr>
          <w:rFonts w:ascii="Times New Roman" w:eastAsia="Times New Roman" w:hAnsi="Times New Roman"/>
          <w:sz w:val="24"/>
        </w:rPr>
      </w:pPr>
      <w:r>
        <w:rPr>
          <w:rFonts w:ascii="Times New Roman" w:eastAsia="Times New Roman" w:hAnsi="Times New Roman"/>
          <w:sz w:val="24"/>
        </w:rPr>
        <w:t>Наименование участника закупки: _____________________________</w:t>
      </w:r>
    </w:p>
    <w:p w:rsidR="00A44439" w:rsidRDefault="00A44439" w:rsidP="00A44439">
      <w:pPr>
        <w:spacing w:after="0" w:line="240" w:lineRule="auto"/>
        <w:ind w:firstLine="567"/>
        <w:jc w:val="both"/>
        <w:rPr>
          <w:rFonts w:ascii="Times New Roman" w:eastAsia="Times New Roman" w:hAnsi="Times New Roman"/>
          <w:snapToGrid w:val="0"/>
          <w:sz w:val="24"/>
        </w:rPr>
      </w:pPr>
    </w:p>
    <w:p w:rsidR="00A44439" w:rsidRDefault="00A44439" w:rsidP="00A44439">
      <w:pPr>
        <w:pStyle w:val="a2"/>
        <w:numPr>
          <w:ilvl w:val="0"/>
          <w:numId w:val="0"/>
        </w:numPr>
        <w:ind w:left="3196"/>
      </w:pPr>
    </w:p>
    <w:p w:rsidR="00A44439" w:rsidRDefault="00A44439" w:rsidP="00A44439">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(ОПИСАНИЕ ПРОДУКЦИИ - работ/услуг):</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59"/>
        <w:gridCol w:w="850"/>
        <w:gridCol w:w="1690"/>
        <w:gridCol w:w="859"/>
        <w:gridCol w:w="969"/>
        <w:gridCol w:w="983"/>
        <w:gridCol w:w="1613"/>
      </w:tblGrid>
      <w:tr w:rsidR="00A44439" w:rsidTr="00A44439">
        <w:tc>
          <w:tcPr>
            <w:tcW w:w="567"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п/п</w:t>
            </w:r>
          </w:p>
        </w:tc>
        <w:tc>
          <w:tcPr>
            <w:tcW w:w="15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Наименование, работы</w:t>
            </w:r>
            <w:r>
              <w:rPr>
                <w:rFonts w:ascii="Times New Roman" w:hAnsi="Times New Roman"/>
                <w:lang w:val="en-US"/>
              </w:rPr>
              <w:t>/</w:t>
            </w:r>
            <w:r>
              <w:rPr>
                <w:rFonts w:ascii="Times New Roman" w:hAnsi="Times New Roman"/>
              </w:rPr>
              <w:t>услуги</w:t>
            </w:r>
          </w:p>
        </w:tc>
        <w:tc>
          <w:tcPr>
            <w:tcW w:w="85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xml:space="preserve">Объем </w:t>
            </w:r>
          </w:p>
        </w:tc>
        <w:tc>
          <w:tcPr>
            <w:tcW w:w="169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Цена единицы работы/услуги, руб. (без НДС)</w:t>
            </w:r>
          </w:p>
        </w:tc>
        <w:tc>
          <w:tcPr>
            <w:tcW w:w="8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Ед. изм.</w:t>
            </w:r>
          </w:p>
        </w:tc>
        <w:tc>
          <w:tcPr>
            <w:tcW w:w="97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Общая цена, руб. (без НДС)</w:t>
            </w:r>
          </w:p>
        </w:tc>
        <w:tc>
          <w:tcPr>
            <w:tcW w:w="984" w:type="dxa"/>
            <w:tcBorders>
              <w:top w:val="single" w:sz="4" w:space="0" w:color="auto"/>
              <w:left w:val="single" w:sz="4" w:space="0" w:color="auto"/>
              <w:bottom w:val="single" w:sz="4" w:space="0" w:color="auto"/>
              <w:right w:val="single" w:sz="4" w:space="0" w:color="auto"/>
            </w:tcBorders>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xml:space="preserve">Общая цена, руб. (с НДС) </w:t>
            </w:r>
          </w:p>
        </w:tc>
        <w:tc>
          <w:tcPr>
            <w:tcW w:w="1614"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Предложение в отношении работы/услуги</w:t>
            </w:r>
          </w:p>
        </w:tc>
      </w:tr>
      <w:tr w:rsidR="00A44439" w:rsidTr="00A44439">
        <w:tc>
          <w:tcPr>
            <w:tcW w:w="567"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3</w:t>
            </w:r>
          </w:p>
        </w:tc>
        <w:tc>
          <w:tcPr>
            <w:tcW w:w="169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4</w:t>
            </w:r>
          </w:p>
        </w:tc>
        <w:tc>
          <w:tcPr>
            <w:tcW w:w="8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5</w:t>
            </w:r>
          </w:p>
        </w:tc>
        <w:tc>
          <w:tcPr>
            <w:tcW w:w="97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6</w:t>
            </w:r>
          </w:p>
        </w:tc>
        <w:tc>
          <w:tcPr>
            <w:tcW w:w="984" w:type="dxa"/>
            <w:tcBorders>
              <w:top w:val="single" w:sz="4" w:space="0" w:color="auto"/>
              <w:left w:val="single" w:sz="4" w:space="0" w:color="auto"/>
              <w:bottom w:val="single" w:sz="4" w:space="0" w:color="auto"/>
              <w:right w:val="single" w:sz="4" w:space="0" w:color="auto"/>
            </w:tcBorders>
          </w:tcPr>
          <w:p w:rsidR="00A44439" w:rsidRDefault="00A44439">
            <w:pPr>
              <w:keepNext/>
              <w:spacing w:after="0"/>
              <w:ind w:left="57" w:right="57"/>
              <w:contextualSpacing/>
              <w:jc w:val="center"/>
              <w:rPr>
                <w:rFonts w:ascii="Times New Roman" w:hAnsi="Times New Roman"/>
                <w:i/>
              </w:rPr>
            </w:pPr>
          </w:p>
        </w:tc>
        <w:tc>
          <w:tcPr>
            <w:tcW w:w="1614"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7</w:t>
            </w: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hideMark/>
          </w:tcPr>
          <w:p w:rsidR="00A44439" w:rsidRDefault="00A44439">
            <w:pPr>
              <w:spacing w:after="0"/>
              <w:ind w:left="57" w:right="57"/>
              <w:contextualSpacing/>
              <w:jc w:val="center"/>
              <w:rPr>
                <w:rFonts w:ascii="Times New Roman" w:hAnsi="Times New Roman"/>
              </w:rPr>
            </w:pPr>
            <w:r>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ИТОГО без 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b/>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center"/>
              <w:rPr>
                <w:rFonts w:ascii="Times New Roman" w:hAnsi="Times New Roman"/>
                <w:b/>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ИТОГО с 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center"/>
              <w:rPr>
                <w:rFonts w:ascii="Times New Roman" w:hAnsi="Times New Roman"/>
                <w:b/>
              </w:rPr>
            </w:pPr>
          </w:p>
        </w:tc>
      </w:tr>
    </w:tbl>
    <w:p w:rsidR="00A44439" w:rsidRDefault="00A44439" w:rsidP="00A44439">
      <w:pPr>
        <w:pStyle w:val="a1"/>
        <w:numPr>
          <w:ilvl w:val="0"/>
          <w:numId w:val="0"/>
        </w:numPr>
        <w:ind w:left="1134"/>
        <w:outlineLvl w:val="9"/>
      </w:pPr>
    </w:p>
    <w:p w:rsidR="00A44439" w:rsidRDefault="00A44439" w:rsidP="00EE7D21">
      <w:pPr>
        <w:pStyle w:val="a1"/>
        <w:numPr>
          <w:ilvl w:val="2"/>
          <w:numId w:val="16"/>
        </w:numPr>
        <w:ind w:left="1021" w:hanging="1021"/>
        <w:outlineLvl w:val="9"/>
      </w:pPr>
      <w:r>
        <w:t>Инструкция по заполнению формы:</w:t>
      </w:r>
    </w:p>
    <w:p w:rsidR="00A44439" w:rsidRDefault="00A44439" w:rsidP="00EE7D21">
      <w:pPr>
        <w:pStyle w:val="a2"/>
        <w:numPr>
          <w:ilvl w:val="3"/>
          <w:numId w:val="3"/>
        </w:numPr>
        <w:outlineLvl w:val="9"/>
      </w:pPr>
      <w:r>
        <w:t>Если в Информационной карте предусмотрено требование о пропорциональном снижении начальных (максимальных) цен единиц продукции, участнику закупки следует принимать во внимание такое требование при заполнении ячеек по столбцу «Цена единицы работы/услуги».</w:t>
      </w:r>
    </w:p>
    <w:p w:rsidR="00A44439" w:rsidRDefault="00A44439" w:rsidP="00EE7D21">
      <w:pPr>
        <w:pStyle w:val="a2"/>
        <w:numPr>
          <w:ilvl w:val="3"/>
          <w:numId w:val="3"/>
        </w:numPr>
        <w:outlineLvl w:val="9"/>
      </w:pPr>
      <w: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ячейках по столбцу «Объем».</w:t>
      </w:r>
    </w:p>
    <w:p w:rsidR="00A44439" w:rsidRDefault="00A44439" w:rsidP="00EE7D21">
      <w:pPr>
        <w:pStyle w:val="a2"/>
        <w:numPr>
          <w:ilvl w:val="3"/>
          <w:numId w:val="3"/>
        </w:numPr>
        <w:outlineLvl w:val="9"/>
      </w:pPr>
      <w: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Pr>
          <w:lang w:val="en-US"/>
        </w:rPr>
        <w:t>Microsoft</w:t>
      </w:r>
      <w:r w:rsidRPr="00A44439">
        <w:t xml:space="preserve"> </w:t>
      </w:r>
      <w:r>
        <w:rPr>
          <w:lang w:val="en-US"/>
        </w:rPr>
        <w:t>Excel</w:t>
      </w:r>
      <w:r>
        <w:t>, целесообразным является применение функции =ОТБР(ячейка;2) к каждой такой ячейке.</w:t>
      </w:r>
    </w:p>
    <w:p w:rsidR="00A44439" w:rsidRDefault="00A44439" w:rsidP="00EE7D21">
      <w:pPr>
        <w:pStyle w:val="a2"/>
        <w:numPr>
          <w:ilvl w:val="3"/>
          <w:numId w:val="3"/>
        </w:numPr>
        <w:outlineLvl w:val="9"/>
      </w:pPr>
      <w:r>
        <w:t>Национальность (государственная принадлежность) участника закупки определяется заказчиком на основании представленных в составе заявки документов (в том числе 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p>
    <w:p w:rsidR="00701DBD" w:rsidRDefault="00701DBD" w:rsidP="00701DBD">
      <w:pPr>
        <w:pStyle w:val="afff8"/>
        <w:jc w:val="left"/>
      </w:pPr>
      <w:r>
        <w:lastRenderedPageBreak/>
        <w:t xml:space="preserve">7.3 </w:t>
      </w:r>
      <w:r w:rsidRPr="00613F17">
        <w:t xml:space="preserve">(Форма </w:t>
      </w:r>
      <w:r>
        <w:t>3</w:t>
      </w:r>
      <w:r w:rsidRPr="00613F17">
        <w:t xml:space="preserve">) </w:t>
      </w:r>
      <w:r>
        <w:t xml:space="preserve">СПРАВКА О НАЛИЧИИ ОПЫТА </w:t>
      </w:r>
    </w:p>
    <w:p w:rsidR="00701DBD" w:rsidRDefault="00701DBD" w:rsidP="00701DBD">
      <w:pPr>
        <w:pStyle w:val="a0"/>
        <w:numPr>
          <w:ilvl w:val="0"/>
          <w:numId w:val="0"/>
        </w:numPr>
        <w:spacing w:before="0"/>
      </w:pPr>
    </w:p>
    <w:p w:rsidR="00EE42F2" w:rsidRDefault="00EE42F2" w:rsidP="00EE42F2">
      <w:pPr>
        <w:pStyle w:val="afff8"/>
      </w:pPr>
      <w:r>
        <w:t xml:space="preserve">СПРАВКА О НАЛИЧИИ ОПЫТА </w:t>
      </w:r>
    </w:p>
    <w:p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bookmarkStart w:id="439" w:name="_Toc311975376"/>
            <w:r>
              <w:rPr>
                <w:rFonts w:ascii="Times New Roman" w:hAnsi="Times New Roman"/>
                <w:snapToGrid w:val="0"/>
                <w:sz w:val="20"/>
              </w:rPr>
              <w:t>№</w:t>
            </w:r>
            <w:r>
              <w:rPr>
                <w:rFonts w:ascii="Times New Roman" w:hAnsi="Times New Roman"/>
                <w:snapToGrid w:val="0"/>
                <w:sz w:val="20"/>
              </w:rPr>
              <w:br/>
              <w:t>п/п</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bl>
    <w:p w:rsidR="00EE42F2" w:rsidRDefault="00EE42F2" w:rsidP="00EE7D21">
      <w:pPr>
        <w:pStyle w:val="a1"/>
        <w:numPr>
          <w:ilvl w:val="2"/>
          <w:numId w:val="3"/>
        </w:numPr>
        <w:outlineLvl w:val="9"/>
      </w:pPr>
      <w:r>
        <w:t>Инструкция по заполнению формы:</w:t>
      </w:r>
    </w:p>
    <w:p w:rsidR="00EE42F2" w:rsidRDefault="00EE42F2" w:rsidP="00EE7D21">
      <w:pPr>
        <w:pStyle w:val="a2"/>
        <w:numPr>
          <w:ilvl w:val="3"/>
          <w:numId w:val="3"/>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rsidR="00EE42F2" w:rsidRDefault="00EE42F2" w:rsidP="00EE7D21">
      <w:pPr>
        <w:pStyle w:val="a2"/>
        <w:numPr>
          <w:ilvl w:val="3"/>
          <w:numId w:val="3"/>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rsidR="00EE42F2" w:rsidRDefault="00EE42F2" w:rsidP="00EE7D21">
      <w:pPr>
        <w:pStyle w:val="a2"/>
        <w:numPr>
          <w:ilvl w:val="3"/>
          <w:numId w:val="3"/>
        </w:numPr>
        <w:outlineLvl w:val="9"/>
      </w:pPr>
      <w:r>
        <w:t>Столбец 5 «Сумма исполнения договора» подразумевает необходимость указания общей суммы фактических выплат по договору участником закупки в отношении которого заполняется данная форма.</w:t>
      </w:r>
    </w:p>
    <w:p w:rsidR="00EE42F2" w:rsidRDefault="00EE42F2" w:rsidP="00EE7D21">
      <w:pPr>
        <w:pStyle w:val="a2"/>
        <w:numPr>
          <w:ilvl w:val="3"/>
          <w:numId w:val="3"/>
        </w:numPr>
        <w:outlineLvl w:val="9"/>
      </w:pPr>
      <w:r>
        <w:t xml:space="preserve">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w:t>
      </w:r>
      <w:r>
        <w:lastRenderedPageBreak/>
        <w:t>документацией о закупке) учитываются, в том числе рамочные договоры в соответствии со статьей 429.1 ГК РФ. В этом случае:</w:t>
      </w:r>
    </w:p>
    <w:p w:rsidR="00EE42F2" w:rsidRDefault="00EE42F2" w:rsidP="00EE42F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rsidR="00EE42F2" w:rsidRDefault="00EE42F2" w:rsidP="00EE7D21">
      <w:pPr>
        <w:pStyle w:val="a2"/>
        <w:numPr>
          <w:ilvl w:val="3"/>
          <w:numId w:val="3"/>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rsidR="00EE42F2" w:rsidRDefault="00EE42F2" w:rsidP="00EE7D21">
      <w:pPr>
        <w:pStyle w:val="a2"/>
        <w:numPr>
          <w:ilvl w:val="3"/>
          <w:numId w:val="3"/>
        </w:numPr>
        <w:outlineLvl w:val="9"/>
      </w:pPr>
      <w:r>
        <w:t>При заполнении ячеек по столбцу 4 номер и предмет договора следует указывать в полном соответствии с номером и предметом договора, указанными в таком договоре.</w:t>
      </w:r>
    </w:p>
    <w:p w:rsidR="00EE42F2" w:rsidRDefault="00EE42F2" w:rsidP="00EE7D21">
      <w:pPr>
        <w:pStyle w:val="a2"/>
        <w:numPr>
          <w:ilvl w:val="3"/>
          <w:numId w:val="3"/>
        </w:numPr>
        <w:outlineLvl w:val="9"/>
      </w:pPr>
      <w:r>
        <w:t>Ячейки последней строки «ИТОГО» следует заполнять:</w:t>
      </w:r>
    </w:p>
    <w:p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rsidR="00EE42F2" w:rsidRDefault="00EE42F2" w:rsidP="00EE42F2">
      <w:pPr>
        <w:pStyle w:val="2"/>
        <w:ind w:left="2382"/>
        <w:outlineLvl w:val="9"/>
      </w:pPr>
      <w:r>
        <w:t>по столбцу 6 - не указывается (пустая ячейка);</w:t>
      </w:r>
    </w:p>
    <w:p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rsidR="00D42115" w:rsidRPr="00B77E60" w:rsidRDefault="00EE42F2" w:rsidP="00D42115">
      <w:pPr>
        <w:pStyle w:val="a2"/>
        <w:numPr>
          <w:ilvl w:val="0"/>
          <w:numId w:val="0"/>
        </w:numPr>
        <w:spacing w:line="240" w:lineRule="auto"/>
        <w:jc w:val="center"/>
        <w:outlineLvl w:val="9"/>
        <w:rPr>
          <w:b/>
        </w:rPr>
      </w:pPr>
      <w:r>
        <w:br w:type="page"/>
      </w:r>
      <w:bookmarkStart w:id="440" w:name="_Toc418282229"/>
      <w:bookmarkStart w:id="441" w:name="_Toc418282236"/>
      <w:bookmarkEnd w:id="439"/>
      <w:bookmarkEnd w:id="440"/>
      <w:bookmarkEnd w:id="441"/>
      <w:r w:rsidR="00D42115" w:rsidRPr="00B77E60">
        <w:rPr>
          <w:b/>
        </w:rPr>
        <w:lastRenderedPageBreak/>
        <w:t>РАЗДЕЛ</w:t>
      </w:r>
      <w:r w:rsidR="00981DE4" w:rsidRPr="00B77E60">
        <w:rPr>
          <w:b/>
        </w:rPr>
        <w:t xml:space="preserve"> 8.</w:t>
      </w:r>
    </w:p>
    <w:p w:rsidR="00D42115" w:rsidRPr="00D42115" w:rsidRDefault="00D42115" w:rsidP="00D42115">
      <w:pPr>
        <w:pStyle w:val="a2"/>
        <w:numPr>
          <w:ilvl w:val="0"/>
          <w:numId w:val="0"/>
        </w:numPr>
        <w:spacing w:line="240" w:lineRule="auto"/>
        <w:jc w:val="center"/>
        <w:outlineLvl w:val="9"/>
        <w:rPr>
          <w:b/>
        </w:rPr>
      </w:pPr>
      <w:r w:rsidRPr="00D42115">
        <w:rPr>
          <w:b/>
        </w:rPr>
        <w:t xml:space="preserve">ПРОЕКТ Договора </w:t>
      </w:r>
      <w:r w:rsidR="002B5929">
        <w:rPr>
          <w:b/>
        </w:rPr>
        <w:t>37</w:t>
      </w:r>
      <w:r w:rsidRPr="00D42115">
        <w:rPr>
          <w:b/>
        </w:rPr>
        <w:t>-2</w:t>
      </w:r>
      <w:r w:rsidR="002B5929">
        <w:rPr>
          <w:b/>
        </w:rPr>
        <w:t>6</w:t>
      </w:r>
      <w:r w:rsidRPr="00D42115">
        <w:rPr>
          <w:b/>
        </w:rPr>
        <w:t>-Тендер</w:t>
      </w:r>
    </w:p>
    <w:p w:rsidR="005A4A0A" w:rsidRDefault="00D42115" w:rsidP="005A4A0A">
      <w:pPr>
        <w:spacing w:after="0" w:line="240" w:lineRule="auto"/>
        <w:ind w:firstLine="540"/>
        <w:rPr>
          <w:rFonts w:ascii="Times New Roman" w:hAnsi="Times New Roman"/>
          <w:sz w:val="24"/>
          <w:szCs w:val="24"/>
        </w:rPr>
      </w:pPr>
      <w:r>
        <w:rPr>
          <w:rFonts w:ascii="Times New Roman" w:hAnsi="Times New Roman"/>
          <w:sz w:val="24"/>
          <w:szCs w:val="24"/>
        </w:rPr>
        <w:t>г</w:t>
      </w:r>
      <w:r w:rsidR="005A4A0A">
        <w:rPr>
          <w:rFonts w:ascii="Times New Roman" w:hAnsi="Times New Roman"/>
          <w:sz w:val="24"/>
          <w:szCs w:val="24"/>
        </w:rPr>
        <w:t xml:space="preserve">. Выборг                  </w:t>
      </w:r>
      <w:r w:rsidR="005A4A0A">
        <w:rPr>
          <w:rFonts w:ascii="Times New Roman" w:hAnsi="Times New Roman"/>
          <w:sz w:val="24"/>
          <w:szCs w:val="24"/>
        </w:rPr>
        <w:tab/>
        <w:t xml:space="preserve">                </w:t>
      </w:r>
      <w:r w:rsidR="005A4A0A">
        <w:rPr>
          <w:rFonts w:ascii="Times New Roman" w:hAnsi="Times New Roman"/>
          <w:sz w:val="24"/>
          <w:szCs w:val="24"/>
        </w:rPr>
        <w:tab/>
      </w:r>
      <w:r w:rsidR="005A4A0A">
        <w:rPr>
          <w:rFonts w:ascii="Times New Roman" w:hAnsi="Times New Roman"/>
          <w:sz w:val="24"/>
          <w:szCs w:val="24"/>
        </w:rPr>
        <w:tab/>
      </w:r>
      <w:r w:rsidR="005A4A0A">
        <w:rPr>
          <w:rFonts w:ascii="Times New Roman" w:hAnsi="Times New Roman"/>
          <w:sz w:val="24"/>
          <w:szCs w:val="24"/>
        </w:rPr>
        <w:tab/>
        <w:t xml:space="preserve">      </w:t>
      </w:r>
      <w:r w:rsidR="002045E9">
        <w:rPr>
          <w:rFonts w:ascii="Times New Roman" w:hAnsi="Times New Roman"/>
          <w:sz w:val="24"/>
          <w:szCs w:val="24"/>
        </w:rPr>
        <w:t xml:space="preserve">     </w:t>
      </w:r>
      <w:r w:rsidR="005A4A0A">
        <w:rPr>
          <w:rFonts w:ascii="Times New Roman" w:hAnsi="Times New Roman"/>
          <w:sz w:val="24"/>
          <w:szCs w:val="24"/>
        </w:rPr>
        <w:t xml:space="preserve">     </w:t>
      </w:r>
      <w:r w:rsidR="005312B6">
        <w:rPr>
          <w:rFonts w:ascii="Times New Roman" w:hAnsi="Times New Roman"/>
          <w:sz w:val="24"/>
          <w:szCs w:val="24"/>
        </w:rPr>
        <w:t xml:space="preserve">     </w:t>
      </w:r>
      <w:r w:rsidR="005A4A0A">
        <w:rPr>
          <w:rFonts w:ascii="Times New Roman" w:hAnsi="Times New Roman"/>
          <w:sz w:val="24"/>
          <w:szCs w:val="24"/>
        </w:rPr>
        <w:t xml:space="preserve">                           «</w:t>
      </w:r>
      <w:r w:rsidR="00992C1C">
        <w:rPr>
          <w:rFonts w:ascii="Times New Roman" w:hAnsi="Times New Roman"/>
          <w:sz w:val="24"/>
          <w:szCs w:val="24"/>
        </w:rPr>
        <w:t xml:space="preserve">    </w:t>
      </w:r>
      <w:r w:rsidR="005A4A0A">
        <w:rPr>
          <w:rFonts w:ascii="Times New Roman" w:hAnsi="Times New Roman"/>
          <w:sz w:val="24"/>
          <w:szCs w:val="24"/>
        </w:rPr>
        <w:t xml:space="preserve">» </w:t>
      </w:r>
      <w:r w:rsidR="008364F4">
        <w:rPr>
          <w:rFonts w:ascii="Times New Roman" w:hAnsi="Times New Roman"/>
          <w:sz w:val="24"/>
          <w:szCs w:val="24"/>
        </w:rPr>
        <w:t>______</w:t>
      </w:r>
      <w:r w:rsidR="00992C1C">
        <w:rPr>
          <w:rFonts w:ascii="Times New Roman" w:hAnsi="Times New Roman"/>
          <w:sz w:val="24"/>
          <w:szCs w:val="24"/>
        </w:rPr>
        <w:t xml:space="preserve"> 202</w:t>
      </w:r>
      <w:r w:rsidR="002B5929">
        <w:rPr>
          <w:rFonts w:ascii="Times New Roman" w:hAnsi="Times New Roman"/>
          <w:sz w:val="24"/>
          <w:szCs w:val="24"/>
        </w:rPr>
        <w:t>6</w:t>
      </w:r>
      <w:r w:rsidR="005A4A0A">
        <w:rPr>
          <w:rFonts w:ascii="Times New Roman" w:hAnsi="Times New Roman"/>
          <w:sz w:val="24"/>
          <w:szCs w:val="24"/>
        </w:rPr>
        <w:t xml:space="preserve"> г.</w:t>
      </w:r>
    </w:p>
    <w:p w:rsidR="005A4A0A" w:rsidRDefault="005A4A0A" w:rsidP="005A4A0A">
      <w:pPr>
        <w:spacing w:after="0" w:line="240" w:lineRule="auto"/>
        <w:ind w:firstLine="454"/>
        <w:rPr>
          <w:rFonts w:ascii="Times New Roman" w:hAnsi="Times New Roman"/>
          <w:sz w:val="24"/>
          <w:szCs w:val="24"/>
        </w:rPr>
      </w:pPr>
    </w:p>
    <w:p w:rsidR="001D1B47" w:rsidRPr="006372BA" w:rsidRDefault="00C51C31" w:rsidP="001D1B47">
      <w:pPr>
        <w:jc w:val="both"/>
        <w:rPr>
          <w:rFonts w:ascii="Times New Roman" w:hAnsi="Times New Roman" w:cs="Times New Roman"/>
          <w:sz w:val="20"/>
          <w:szCs w:val="20"/>
        </w:rPr>
      </w:pPr>
      <w:r w:rsidRPr="006372BA">
        <w:rPr>
          <w:rFonts w:ascii="Times New Roman" w:hAnsi="Times New Roman" w:cs="Times New Roman"/>
          <w:sz w:val="20"/>
          <w:szCs w:val="20"/>
        </w:rPr>
        <w:t xml:space="preserve">      </w:t>
      </w:r>
      <w:r w:rsidR="001D1B47" w:rsidRPr="006372BA">
        <w:rPr>
          <w:rFonts w:ascii="Times New Roman" w:hAnsi="Times New Roman" w:cs="Times New Roman"/>
          <w:sz w:val="20"/>
          <w:szCs w:val="20"/>
        </w:rPr>
        <w:t xml:space="preserve">        Акционерное общество «Выборгтеплоэнерго», в лице генерального директора Кривоноса А.В., действующего на основании Устава, именуемое в дальнейшем «</w:t>
      </w:r>
      <w:r w:rsidR="001D1B47" w:rsidRPr="006372BA">
        <w:rPr>
          <w:rFonts w:ascii="Times New Roman" w:hAnsi="Times New Roman" w:cs="Times New Roman"/>
          <w:b/>
          <w:sz w:val="20"/>
          <w:szCs w:val="20"/>
        </w:rPr>
        <w:t xml:space="preserve">Заказчик», </w:t>
      </w:r>
      <w:r w:rsidR="001D1B47" w:rsidRPr="006372BA">
        <w:rPr>
          <w:rFonts w:ascii="Times New Roman" w:hAnsi="Times New Roman" w:cs="Times New Roman"/>
          <w:sz w:val="20"/>
          <w:szCs w:val="20"/>
        </w:rPr>
        <w:t xml:space="preserve">с одной стороны, и Общество с ограниченной ответственностью </w:t>
      </w:r>
      <w:r w:rsidR="00961C91" w:rsidRPr="006372BA">
        <w:rPr>
          <w:rFonts w:ascii="Times New Roman" w:hAnsi="Times New Roman" w:cs="Times New Roman"/>
          <w:sz w:val="20"/>
          <w:szCs w:val="20"/>
        </w:rPr>
        <w:t>___________</w:t>
      </w:r>
      <w:r w:rsidR="001D1B47" w:rsidRPr="006372BA">
        <w:rPr>
          <w:rFonts w:ascii="Times New Roman" w:hAnsi="Times New Roman" w:cs="Times New Roman"/>
          <w:sz w:val="20"/>
          <w:szCs w:val="20"/>
        </w:rPr>
        <w:t xml:space="preserve">  в лице </w:t>
      </w:r>
      <w:r w:rsidR="00961C91" w:rsidRPr="006372BA">
        <w:rPr>
          <w:rFonts w:ascii="Times New Roman" w:hAnsi="Times New Roman" w:cs="Times New Roman"/>
          <w:sz w:val="20"/>
          <w:szCs w:val="20"/>
        </w:rPr>
        <w:t>_____________</w:t>
      </w:r>
      <w:r w:rsidR="001D1B47" w:rsidRPr="006372BA">
        <w:rPr>
          <w:rFonts w:ascii="Times New Roman" w:hAnsi="Times New Roman" w:cs="Times New Roman"/>
          <w:sz w:val="20"/>
          <w:szCs w:val="20"/>
        </w:rPr>
        <w:t xml:space="preserve"> действующего на основании Устава, именуемое в дельнейшем </w:t>
      </w:r>
      <w:r w:rsidR="001D1B47" w:rsidRPr="006372BA">
        <w:rPr>
          <w:rFonts w:ascii="Times New Roman" w:hAnsi="Times New Roman" w:cs="Times New Roman"/>
          <w:b/>
          <w:sz w:val="20"/>
          <w:szCs w:val="20"/>
        </w:rPr>
        <w:t>«Подрядчик»,</w:t>
      </w:r>
      <w:r w:rsidR="001D1B47" w:rsidRPr="006372BA">
        <w:rPr>
          <w:rFonts w:ascii="Times New Roman" w:hAnsi="Times New Roman" w:cs="Times New Roman"/>
          <w:sz w:val="20"/>
          <w:szCs w:val="20"/>
        </w:rPr>
        <w:t xml:space="preserve"> с другой стороны, заключили настоящий договор о нижеследующем:</w:t>
      </w:r>
    </w:p>
    <w:p w:rsidR="001D1B47" w:rsidRPr="006372BA" w:rsidRDefault="001D1B47" w:rsidP="00F97433">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1. Предмет договора:</w:t>
      </w:r>
    </w:p>
    <w:p w:rsidR="001D1B47" w:rsidRPr="00C645BC" w:rsidRDefault="001D1B47" w:rsidP="00C645BC">
      <w:pPr>
        <w:spacing w:after="0" w:line="240" w:lineRule="auto"/>
        <w:jc w:val="both"/>
        <w:rPr>
          <w:rFonts w:ascii="Times New Roman" w:hAnsi="Times New Roman"/>
          <w:b/>
          <w:bCs/>
          <w:sz w:val="20"/>
          <w:szCs w:val="20"/>
        </w:rPr>
      </w:pPr>
      <w:r w:rsidRPr="00C645BC">
        <w:rPr>
          <w:rFonts w:ascii="Times New Roman" w:hAnsi="Times New Roman" w:cs="Times New Roman"/>
          <w:sz w:val="20"/>
          <w:szCs w:val="20"/>
        </w:rPr>
        <w:t>1.1.</w:t>
      </w:r>
      <w:r w:rsidR="00961C91" w:rsidRPr="00C645BC">
        <w:rPr>
          <w:rFonts w:ascii="Times New Roman" w:hAnsi="Times New Roman" w:cs="Times New Roman"/>
          <w:sz w:val="20"/>
          <w:szCs w:val="20"/>
        </w:rPr>
        <w:t xml:space="preserve"> </w:t>
      </w:r>
      <w:r w:rsidRPr="00C645BC">
        <w:rPr>
          <w:rFonts w:ascii="Times New Roman" w:hAnsi="Times New Roman" w:cs="Times New Roman"/>
          <w:sz w:val="20"/>
          <w:szCs w:val="20"/>
        </w:rPr>
        <w:t>Подрядчик обязуется в установленный Договором срок по заданию Заказчика</w:t>
      </w:r>
      <w:r w:rsidRPr="00C645BC">
        <w:rPr>
          <w:rFonts w:ascii="Times New Roman" w:hAnsi="Times New Roman" w:cs="Times New Roman"/>
          <w:b/>
          <w:sz w:val="20"/>
          <w:szCs w:val="20"/>
        </w:rPr>
        <w:t xml:space="preserve"> </w:t>
      </w:r>
      <w:r w:rsidRPr="00C645BC">
        <w:rPr>
          <w:rFonts w:ascii="Times New Roman" w:hAnsi="Times New Roman" w:cs="Times New Roman"/>
          <w:sz w:val="20"/>
          <w:szCs w:val="20"/>
        </w:rPr>
        <w:t xml:space="preserve">выполнить  </w:t>
      </w:r>
      <w:r w:rsidR="00961C91" w:rsidRPr="00C645BC">
        <w:rPr>
          <w:rFonts w:ascii="Times New Roman" w:hAnsi="Times New Roman" w:cs="Times New Roman"/>
          <w:sz w:val="20"/>
          <w:szCs w:val="20"/>
        </w:rPr>
        <w:t xml:space="preserve">  работы </w:t>
      </w:r>
      <w:r w:rsidR="00C645BC" w:rsidRPr="00C645BC">
        <w:rPr>
          <w:rFonts w:ascii="Times New Roman" w:hAnsi="Times New Roman" w:cs="Times New Roman"/>
          <w:sz w:val="20"/>
          <w:szCs w:val="20"/>
        </w:rPr>
        <w:t>по замене трубопровода горячей воды Ду 150, 200мм. к деаэратору ГВС ДА-200 с установкой 4-х затворов дисковых поворотных с редуктором Ду 150мм. в газовой котельной  по адресу: Ленинградская область, г. Выборг, ул. Куйбышева, д.23а</w:t>
      </w:r>
      <w:r w:rsidRPr="00C645BC">
        <w:rPr>
          <w:rFonts w:ascii="Times New Roman" w:hAnsi="Times New Roman"/>
          <w:b/>
          <w:bCs/>
          <w:color w:val="000000"/>
          <w:sz w:val="20"/>
          <w:szCs w:val="20"/>
        </w:rPr>
        <w:t>,</w:t>
      </w:r>
      <w:r w:rsidRPr="00C645BC">
        <w:rPr>
          <w:rFonts w:ascii="Times New Roman" w:hAnsi="Times New Roman"/>
          <w:b/>
          <w:bCs/>
          <w:sz w:val="20"/>
          <w:szCs w:val="20"/>
        </w:rPr>
        <w:t xml:space="preserve">  </w:t>
      </w:r>
      <w:r w:rsidRPr="00C645BC">
        <w:rPr>
          <w:rFonts w:ascii="Times New Roman" w:hAnsi="Times New Roman"/>
          <w:bCs/>
          <w:sz w:val="20"/>
          <w:szCs w:val="20"/>
        </w:rPr>
        <w:t>в соответствии с техническим заданием</w:t>
      </w:r>
      <w:r w:rsidR="006372BA" w:rsidRPr="00C645BC">
        <w:rPr>
          <w:rFonts w:ascii="Times New Roman" w:hAnsi="Times New Roman"/>
          <w:bCs/>
          <w:sz w:val="20"/>
          <w:szCs w:val="20"/>
        </w:rPr>
        <w:t xml:space="preserve"> (Приложение к договору)</w:t>
      </w:r>
      <w:r w:rsidRPr="00C645BC">
        <w:rPr>
          <w:rFonts w:ascii="Times New Roman" w:hAnsi="Times New Roman"/>
          <w:bCs/>
          <w:sz w:val="20"/>
          <w:szCs w:val="20"/>
        </w:rPr>
        <w:t>.</w:t>
      </w:r>
      <w:r w:rsidR="00961C91" w:rsidRPr="00C645BC">
        <w:rPr>
          <w:rFonts w:ascii="Times New Roman" w:hAnsi="Times New Roman"/>
          <w:bCs/>
          <w:sz w:val="20"/>
          <w:szCs w:val="20"/>
        </w:rPr>
        <w:t xml:space="preserve"> </w:t>
      </w:r>
      <w:r w:rsidRPr="00C645BC">
        <w:rPr>
          <w:rFonts w:ascii="Times New Roman" w:hAnsi="Times New Roman"/>
          <w:sz w:val="20"/>
          <w:szCs w:val="20"/>
        </w:rPr>
        <w:t>В соответствии с условиями настоящего договора, Заказчик обязуются принять их результат и уплатить обусловленную настоящим договором сумму.</w:t>
      </w:r>
    </w:p>
    <w:p w:rsidR="001D1B47" w:rsidRPr="00C645BC" w:rsidRDefault="001D1B47" w:rsidP="00961C91">
      <w:pPr>
        <w:spacing w:after="0" w:line="240" w:lineRule="auto"/>
        <w:jc w:val="both"/>
        <w:rPr>
          <w:rFonts w:ascii="Times New Roman" w:hAnsi="Times New Roman" w:cs="Times New Roman"/>
          <w:sz w:val="20"/>
          <w:szCs w:val="20"/>
        </w:rPr>
      </w:pPr>
      <w:r w:rsidRPr="00C645BC">
        <w:rPr>
          <w:rFonts w:ascii="Times New Roman" w:hAnsi="Times New Roman" w:cs="Times New Roman"/>
          <w:sz w:val="20"/>
          <w:szCs w:val="20"/>
        </w:rPr>
        <w:t>1.2.</w:t>
      </w:r>
      <w:r w:rsidR="00961C91" w:rsidRPr="00C645BC">
        <w:rPr>
          <w:rFonts w:ascii="Times New Roman" w:hAnsi="Times New Roman" w:cs="Times New Roman"/>
          <w:sz w:val="20"/>
          <w:szCs w:val="20"/>
        </w:rPr>
        <w:t xml:space="preserve"> </w:t>
      </w:r>
      <w:r w:rsidRPr="00C645BC">
        <w:rPr>
          <w:rFonts w:ascii="Times New Roman" w:hAnsi="Times New Roman" w:cs="Times New Roman"/>
          <w:sz w:val="20"/>
          <w:szCs w:val="20"/>
        </w:rPr>
        <w:t>Объемы строительных работ, выполняемых Подрядчиком,  определены Заказчиком в техническом задании, являющимся неотъемлемой частью настоящего договора.</w:t>
      </w:r>
    </w:p>
    <w:p w:rsidR="00961C91" w:rsidRPr="006372BA" w:rsidRDefault="00961C91" w:rsidP="001D1B47">
      <w:pPr>
        <w:rPr>
          <w:rFonts w:ascii="Times New Roman" w:hAnsi="Times New Roman" w:cs="Times New Roman"/>
          <w:b/>
          <w:sz w:val="20"/>
          <w:szCs w:val="20"/>
        </w:rPr>
      </w:pPr>
    </w:p>
    <w:p w:rsidR="001D1B47" w:rsidRPr="006372BA" w:rsidRDefault="001D1B47" w:rsidP="00F97433">
      <w:pPr>
        <w:spacing w:after="0" w:line="240" w:lineRule="auto"/>
        <w:jc w:val="center"/>
        <w:rPr>
          <w:rFonts w:ascii="Times New Roman" w:hAnsi="Times New Roman" w:cs="Times New Roman"/>
          <w:sz w:val="20"/>
          <w:szCs w:val="20"/>
        </w:rPr>
      </w:pPr>
      <w:r w:rsidRPr="006372BA">
        <w:rPr>
          <w:rFonts w:ascii="Times New Roman" w:hAnsi="Times New Roman" w:cs="Times New Roman"/>
          <w:b/>
          <w:sz w:val="20"/>
          <w:szCs w:val="20"/>
        </w:rPr>
        <w:t>2. Цена договора:</w:t>
      </w:r>
    </w:p>
    <w:p w:rsidR="001D1B47" w:rsidRPr="006372BA" w:rsidRDefault="001D1B47" w:rsidP="00F97433">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2.1.</w:t>
      </w:r>
      <w:r w:rsidR="00961C91" w:rsidRPr="006372BA">
        <w:rPr>
          <w:rFonts w:ascii="Times New Roman" w:hAnsi="Times New Roman" w:cs="Times New Roman"/>
          <w:sz w:val="20"/>
          <w:szCs w:val="20"/>
        </w:rPr>
        <w:t xml:space="preserve"> </w:t>
      </w:r>
      <w:r w:rsidRPr="006372BA">
        <w:rPr>
          <w:rFonts w:ascii="Times New Roman" w:hAnsi="Times New Roman" w:cs="Times New Roman"/>
          <w:sz w:val="20"/>
          <w:szCs w:val="20"/>
        </w:rPr>
        <w:t xml:space="preserve">Цена договора составляет </w:t>
      </w:r>
      <w:r w:rsidR="00961C91" w:rsidRPr="006372BA">
        <w:rPr>
          <w:rFonts w:ascii="Times New Roman" w:hAnsi="Times New Roman" w:cs="Times New Roman"/>
          <w:sz w:val="20"/>
          <w:szCs w:val="20"/>
        </w:rPr>
        <w:t>____________</w:t>
      </w:r>
      <w:r w:rsidRPr="006372BA">
        <w:rPr>
          <w:rFonts w:ascii="Times New Roman" w:hAnsi="Times New Roman" w:cs="Times New Roman"/>
          <w:noProof/>
          <w:sz w:val="20"/>
          <w:szCs w:val="20"/>
        </w:rPr>
        <w:t xml:space="preserve"> </w:t>
      </w:r>
      <w:r w:rsidRPr="006372BA">
        <w:rPr>
          <w:rFonts w:ascii="Times New Roman" w:hAnsi="Times New Roman" w:cs="Times New Roman"/>
          <w:sz w:val="20"/>
          <w:szCs w:val="20"/>
        </w:rPr>
        <w:t>и определяется</w:t>
      </w:r>
      <w:r w:rsidR="00B77E60" w:rsidRPr="006372BA">
        <w:rPr>
          <w:rFonts w:ascii="Times New Roman" w:hAnsi="Times New Roman" w:cs="Times New Roman"/>
          <w:sz w:val="20"/>
          <w:szCs w:val="20"/>
        </w:rPr>
        <w:t xml:space="preserve"> сметой</w:t>
      </w:r>
      <w:r w:rsidRPr="006372BA">
        <w:rPr>
          <w:rFonts w:ascii="Times New Roman" w:hAnsi="Times New Roman" w:cs="Times New Roman"/>
          <w:sz w:val="20"/>
          <w:szCs w:val="20"/>
        </w:rPr>
        <w:t xml:space="preserve"> на выполнение работ, являющейся неотъемлемой частью Договора.</w:t>
      </w:r>
    </w:p>
    <w:p w:rsidR="001D1B47" w:rsidRPr="006372BA" w:rsidRDefault="001D1B47" w:rsidP="00961C91">
      <w:pPr>
        <w:autoSpaceDE w:val="0"/>
        <w:autoSpaceDN w:val="0"/>
        <w:adjustRightInd w:val="0"/>
        <w:spacing w:after="0" w:line="240" w:lineRule="auto"/>
        <w:jc w:val="both"/>
        <w:rPr>
          <w:rFonts w:ascii="Times New Roman" w:hAnsi="Times New Roman" w:cs="Times New Roman"/>
          <w:bCs/>
          <w:sz w:val="20"/>
          <w:szCs w:val="20"/>
        </w:rPr>
      </w:pPr>
      <w:r w:rsidRPr="006372BA">
        <w:rPr>
          <w:rFonts w:ascii="Times New Roman" w:hAnsi="Times New Roman" w:cs="Times New Roman"/>
          <w:sz w:val="20"/>
          <w:szCs w:val="20"/>
        </w:rPr>
        <w:t>2.2.</w:t>
      </w:r>
      <w:r w:rsidR="00B77E60" w:rsidRPr="006372BA">
        <w:rPr>
          <w:rFonts w:ascii="Times New Roman" w:hAnsi="Times New Roman" w:cs="Times New Roman"/>
          <w:sz w:val="20"/>
          <w:szCs w:val="20"/>
        </w:rPr>
        <w:t xml:space="preserve"> </w:t>
      </w:r>
      <w:r w:rsidRPr="006372BA">
        <w:rPr>
          <w:rFonts w:ascii="Times New Roman" w:hAnsi="Times New Roman" w:cs="Times New Roman"/>
          <w:sz w:val="20"/>
          <w:szCs w:val="20"/>
        </w:rPr>
        <w:t xml:space="preserve">Цена работ является </w:t>
      </w:r>
      <w:r w:rsidRPr="006372BA">
        <w:rPr>
          <w:rFonts w:ascii="Times New Roman" w:hAnsi="Times New Roman" w:cs="Times New Roman"/>
          <w:bCs/>
          <w:sz w:val="20"/>
          <w:szCs w:val="20"/>
        </w:rPr>
        <w:t>расчетной. При необходимости проведения дополнительных работ, которые не учтены в сметной документации и влекут изменение локальной</w:t>
      </w:r>
      <w:r w:rsidR="00B77E60" w:rsidRPr="006372BA">
        <w:rPr>
          <w:rFonts w:ascii="Times New Roman" w:hAnsi="Times New Roman" w:cs="Times New Roman"/>
          <w:bCs/>
          <w:sz w:val="20"/>
          <w:szCs w:val="20"/>
        </w:rPr>
        <w:t xml:space="preserve"> сметой </w:t>
      </w:r>
      <w:r w:rsidRPr="006372BA">
        <w:rPr>
          <w:rFonts w:ascii="Times New Roman" w:hAnsi="Times New Roman" w:cs="Times New Roman"/>
          <w:bCs/>
          <w:sz w:val="20"/>
          <w:szCs w:val="20"/>
        </w:rPr>
        <w:t>на выполнение работ, Стороны заключают Дополнительное соглашение с приложением Исполнительной сметы.</w:t>
      </w:r>
    </w:p>
    <w:p w:rsidR="001D1B47" w:rsidRPr="006372BA" w:rsidRDefault="001D1B47" w:rsidP="00961C91">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bCs/>
          <w:sz w:val="20"/>
          <w:szCs w:val="20"/>
        </w:rPr>
        <w:t xml:space="preserve">2.3. </w:t>
      </w:r>
      <w:r w:rsidRPr="006372BA">
        <w:rPr>
          <w:rFonts w:ascii="Times New Roman" w:hAnsi="Times New Roman" w:cs="Times New Roman"/>
          <w:sz w:val="20"/>
          <w:szCs w:val="20"/>
        </w:rPr>
        <w:t>В цену работы, указанную в Договоре, включаются компенсация издержек Подрядчика и причитающееся ему вознаграждение.</w:t>
      </w:r>
    </w:p>
    <w:p w:rsidR="00961C91" w:rsidRPr="006372BA" w:rsidRDefault="00961C91" w:rsidP="00961C91">
      <w:pPr>
        <w:autoSpaceDE w:val="0"/>
        <w:autoSpaceDN w:val="0"/>
        <w:adjustRightInd w:val="0"/>
        <w:spacing w:after="0" w:line="240" w:lineRule="auto"/>
        <w:jc w:val="both"/>
        <w:rPr>
          <w:rFonts w:ascii="Times New Roman" w:hAnsi="Times New Roman" w:cs="Times New Roman"/>
          <w:sz w:val="20"/>
          <w:szCs w:val="20"/>
        </w:rPr>
      </w:pPr>
    </w:p>
    <w:p w:rsidR="001D1B47" w:rsidRPr="006372BA" w:rsidRDefault="001D1B47" w:rsidP="00F97433">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3. Условия платежа: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3.1. Форма оплаты – безналичный расчет.</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3.2. Заказчик производит предоплату в размере </w:t>
      </w:r>
      <w:r w:rsidR="00390A7E">
        <w:rPr>
          <w:rFonts w:ascii="Times New Roman" w:hAnsi="Times New Roman" w:cs="Times New Roman"/>
          <w:sz w:val="20"/>
          <w:szCs w:val="20"/>
        </w:rPr>
        <w:t>3</w:t>
      </w:r>
      <w:r w:rsidRPr="006372BA">
        <w:rPr>
          <w:rFonts w:ascii="Times New Roman" w:hAnsi="Times New Roman" w:cs="Times New Roman"/>
          <w:sz w:val="20"/>
          <w:szCs w:val="20"/>
        </w:rPr>
        <w:t xml:space="preserve">0 % от общей цены договора после подписания договора в течение 5 банковских дней. </w:t>
      </w:r>
    </w:p>
    <w:p w:rsidR="001D1B47" w:rsidRPr="006372BA" w:rsidRDefault="001D1B47" w:rsidP="00961C91">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3.3. Окончательная оплата производится Заказчиком течение 15 (пятнадцати) </w:t>
      </w:r>
      <w:r w:rsidR="00B77E60" w:rsidRPr="006372BA">
        <w:rPr>
          <w:rFonts w:ascii="Times New Roman" w:hAnsi="Times New Roman" w:cs="Times New Roman"/>
          <w:sz w:val="20"/>
          <w:szCs w:val="20"/>
        </w:rPr>
        <w:t xml:space="preserve">календарных </w:t>
      </w:r>
      <w:r w:rsidRPr="006372BA">
        <w:rPr>
          <w:rFonts w:ascii="Times New Roman" w:hAnsi="Times New Roman" w:cs="Times New Roman"/>
          <w:sz w:val="20"/>
          <w:szCs w:val="20"/>
        </w:rPr>
        <w:t xml:space="preserve"> дней с даты подписания Сторонами акта сдачи-приемки выполненных работ.</w:t>
      </w:r>
    </w:p>
    <w:p w:rsidR="001D1B47" w:rsidRPr="006372BA" w:rsidRDefault="001D1B47" w:rsidP="00961C91">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3.4. Обязательство Заказчика по оплате считается исполненным в момент списания денежных средств с расчетного счета Заказчика.</w:t>
      </w:r>
    </w:p>
    <w:p w:rsidR="00961C91" w:rsidRPr="006372BA" w:rsidRDefault="00961C91" w:rsidP="00961C91">
      <w:pPr>
        <w:spacing w:after="0" w:line="240" w:lineRule="auto"/>
        <w:rPr>
          <w:rFonts w:ascii="Times New Roman" w:hAnsi="Times New Roman" w:cs="Times New Roman"/>
          <w:sz w:val="20"/>
          <w:szCs w:val="20"/>
        </w:rPr>
      </w:pPr>
    </w:p>
    <w:p w:rsidR="001D1B47" w:rsidRPr="006372BA" w:rsidRDefault="001D1B47" w:rsidP="00F97433">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4. Сроки исполнения обязательств:</w:t>
      </w:r>
    </w:p>
    <w:p w:rsidR="001D1B47" w:rsidRPr="006372BA" w:rsidRDefault="001D1B47" w:rsidP="00F97433">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4.1. Срок исполнения работ: </w:t>
      </w:r>
      <w:r w:rsidRPr="006372BA">
        <w:rPr>
          <w:rFonts w:ascii="Times New Roman" w:hAnsi="Times New Roman" w:cs="Times New Roman"/>
          <w:bCs/>
          <w:sz w:val="20"/>
          <w:szCs w:val="20"/>
        </w:rPr>
        <w:t>в один</w:t>
      </w:r>
      <w:r w:rsidRPr="006372BA">
        <w:rPr>
          <w:rFonts w:ascii="Times New Roman" w:hAnsi="Times New Roman" w:cs="Times New Roman"/>
          <w:sz w:val="20"/>
          <w:szCs w:val="20"/>
        </w:rPr>
        <w:t xml:space="preserve"> этап – </w:t>
      </w:r>
      <w:r w:rsidR="00390A7E" w:rsidRPr="00E17EC1">
        <w:rPr>
          <w:rFonts w:ascii="Times New Roman" w:hAnsi="Times New Roman" w:cs="Times New Roman"/>
          <w:b/>
          <w:sz w:val="20"/>
          <w:szCs w:val="20"/>
          <w:u w:val="single"/>
        </w:rPr>
        <w:t>20</w:t>
      </w:r>
      <w:r w:rsidRPr="00390A7E">
        <w:rPr>
          <w:rFonts w:ascii="Times New Roman" w:hAnsi="Times New Roman" w:cs="Times New Roman"/>
          <w:b/>
          <w:sz w:val="20"/>
          <w:szCs w:val="20"/>
          <w:u w:val="single"/>
        </w:rPr>
        <w:t xml:space="preserve"> </w:t>
      </w:r>
      <w:r w:rsidRPr="006372BA">
        <w:rPr>
          <w:rFonts w:ascii="Times New Roman" w:hAnsi="Times New Roman" w:cs="Times New Roman"/>
          <w:b/>
          <w:sz w:val="20"/>
          <w:szCs w:val="20"/>
          <w:u w:val="single"/>
        </w:rPr>
        <w:t>календарных дней</w:t>
      </w:r>
      <w:r w:rsidRPr="006372BA">
        <w:rPr>
          <w:rFonts w:ascii="Times New Roman" w:hAnsi="Times New Roman" w:cs="Times New Roman"/>
          <w:sz w:val="20"/>
          <w:szCs w:val="20"/>
        </w:rPr>
        <w:t xml:space="preserve"> с момента заключения договора </w:t>
      </w:r>
      <w:r w:rsidRPr="006372BA">
        <w:rPr>
          <w:rFonts w:ascii="Times New Roman" w:hAnsi="Times New Roman" w:cs="Times New Roman"/>
          <w:bCs/>
          <w:sz w:val="20"/>
          <w:szCs w:val="20"/>
        </w:rPr>
        <w:t xml:space="preserve"> </w:t>
      </w:r>
      <w:r w:rsidRPr="006372BA">
        <w:rPr>
          <w:rFonts w:ascii="Times New Roman" w:hAnsi="Times New Roman" w:cs="Times New Roman"/>
          <w:sz w:val="20"/>
          <w:szCs w:val="20"/>
        </w:rPr>
        <w:t>при условии, если Подрядчик не завершит работы ранее указанного срока.</w:t>
      </w:r>
    </w:p>
    <w:p w:rsidR="001D1B47" w:rsidRPr="006372BA" w:rsidRDefault="001D1B47" w:rsidP="00961C91">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4.2. Срок действия договора: с момента подписания и до исполнения всех обязательств сторон друг перед другом.</w:t>
      </w:r>
    </w:p>
    <w:p w:rsidR="00961C91" w:rsidRPr="006372BA" w:rsidRDefault="00961C91" w:rsidP="00961C91">
      <w:pPr>
        <w:spacing w:after="0" w:line="240" w:lineRule="auto"/>
        <w:rPr>
          <w:rFonts w:ascii="Times New Roman" w:hAnsi="Times New Roman" w:cs="Times New Roman"/>
          <w:sz w:val="20"/>
          <w:szCs w:val="20"/>
        </w:rPr>
      </w:pPr>
    </w:p>
    <w:p w:rsidR="001D1B47" w:rsidRPr="006372BA" w:rsidRDefault="001D1B47" w:rsidP="00F97433">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5. Права и обязанности сторон:</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5.1. </w:t>
      </w:r>
      <w:r w:rsidRPr="006372BA">
        <w:rPr>
          <w:rFonts w:ascii="Times New Roman" w:hAnsi="Times New Roman" w:cs="Times New Roman"/>
          <w:b/>
          <w:sz w:val="20"/>
          <w:szCs w:val="20"/>
        </w:rPr>
        <w:t xml:space="preserve">Подрядчик </w:t>
      </w:r>
      <w:r w:rsidRPr="006372BA">
        <w:rPr>
          <w:rFonts w:ascii="Times New Roman" w:hAnsi="Times New Roman" w:cs="Times New Roman"/>
          <w:sz w:val="20"/>
          <w:szCs w:val="20"/>
        </w:rPr>
        <w:t>обязан:</w:t>
      </w:r>
    </w:p>
    <w:p w:rsidR="001D1B47" w:rsidRPr="006372BA" w:rsidRDefault="001D1B47" w:rsidP="00F97433">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5.1.1. Своими  силами и средствами выполнить и сдать работы Заказчику в согласованных объемах и с надлежащим качеством. Работы выполнить в соответствии с техническим заданием и сдать эти работы с качеством, соответствующим  требованиям СНиП, ГОСТ и др. нормативных документов, с предоставлением совместно с актом выполненных работ Заказчику документов, предусмотренных настоящим договором.</w:t>
      </w:r>
    </w:p>
    <w:p w:rsidR="001D1B47" w:rsidRPr="006372BA" w:rsidRDefault="001D1B47" w:rsidP="00961C91">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5.1.2. Поставить на строительную площадку необходимые материалы, конструкции, комплектующие изделия и осуществить их приемку, разгрузку, складирование и хранение до выполнения работ.</w:t>
      </w:r>
    </w:p>
    <w:p w:rsidR="001D1B47" w:rsidRPr="006372BA" w:rsidRDefault="001D1B47" w:rsidP="00961C91">
      <w:pPr>
        <w:keepLines/>
        <w:widowControl w:val="0"/>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 Самостоятельно обеспечивать сохранность материалов и оборудования и нести риск их случайной гибели или случайного повреждения. </w:t>
      </w:r>
    </w:p>
    <w:p w:rsidR="001D1B47" w:rsidRPr="006372BA" w:rsidRDefault="001D1B47" w:rsidP="00961C91">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5.1.3. Предъявлять Заказчику выполненные работы. При сдаче результатов выполненных работ Подрядчик предоставляет Заказчику подписанные и надлежащим образом оформленные со своей стороны акты о приемке выполненных работ по форме КС-2, акты на скрытые работы, справки о стоимости выполненных работ и затрат по форме КС-3, счета-фактуры.</w:t>
      </w:r>
    </w:p>
    <w:p w:rsidR="001D1B47" w:rsidRPr="006372BA" w:rsidRDefault="001D1B47" w:rsidP="00961C91">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В случае мотивированного отказа Заказчика от приёмки работ Сторонами составляется двухсторонний акт с указанием перечня необходимых доработок и сроков их выполнения, но не более 3-х дней. Подрядчик обязуется устранить выявленные недостатки за счет собственных средств </w:t>
      </w:r>
    </w:p>
    <w:p w:rsidR="001D1B47" w:rsidRPr="006372BA" w:rsidRDefault="001D1B47" w:rsidP="00961C91">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5.1.4. При выполнении скрытых работ Подрядчик обязуется в день, предшествующий окончанию данных работ, вызвать представителя Заказчика для составления акта на скрытые работы</w:t>
      </w:r>
    </w:p>
    <w:p w:rsidR="001D1B47" w:rsidRPr="006372BA" w:rsidRDefault="001D1B47" w:rsidP="00961C91">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lastRenderedPageBreak/>
        <w:t>5.1.5. Самостоятельно обеспечивать на строительной площадке выполнение необходимых мероприятий по технике безопасности, пожарной безопасности и охране окружающей среды во время проведения работ, соблюдать правила электробезопасности, промышленной и экологической безопасности, санитарно-эпидемиологической безопасности при выполнении работ и нахождении на территории Заказчика, а также мероприятий по охране окружающей среды, зеленых насаждений и земли.     Нести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и инструкций по охране труда.</w:t>
      </w:r>
    </w:p>
    <w:p w:rsidR="001D1B47" w:rsidRPr="006372BA" w:rsidRDefault="001D1B47" w:rsidP="00961C91">
      <w:pPr>
        <w:keepLines/>
        <w:widowControl w:val="0"/>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5.1.6. Обеспечивать содержание и уборку строительной площадки  и прилегающей непосредственно к ней территории.</w:t>
      </w:r>
    </w:p>
    <w:p w:rsidR="001D1B47" w:rsidRPr="006372BA" w:rsidRDefault="001D1B47" w:rsidP="00961C91">
      <w:pPr>
        <w:keepLines/>
        <w:widowControl w:val="0"/>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5.1.7. Обеспечить безопасность дорожного движения и ограждение мест производства работ согласно требований «Инструкции по организации движения и ограждении мест производства дорожных работ» ВСН 37-84. К выполнению работ приступать после полного обустройства места производства работ всеми необходимыми временными дорожными знаками и ограждениями. </w:t>
      </w:r>
    </w:p>
    <w:p w:rsidR="001D1B47" w:rsidRPr="006372BA" w:rsidRDefault="001D1B47" w:rsidP="00961C91">
      <w:pPr>
        <w:pStyle w:val="af7"/>
        <w:keepLines/>
        <w:spacing w:after="0" w:line="240" w:lineRule="auto"/>
        <w:jc w:val="both"/>
        <w:rPr>
          <w:rFonts w:ascii="Times New Roman" w:eastAsia="Calibri" w:hAnsi="Times New Roman"/>
          <w:sz w:val="20"/>
          <w:szCs w:val="20"/>
        </w:rPr>
      </w:pPr>
      <w:r w:rsidRPr="006372BA">
        <w:rPr>
          <w:rFonts w:ascii="Times New Roman" w:eastAsia="Calibri" w:hAnsi="Times New Roman"/>
          <w:sz w:val="20"/>
          <w:szCs w:val="20"/>
        </w:rPr>
        <w:t>5.1.8 .Самостоятельно нести ответственность за нарушение «Правил производства земляных и строительных работ, прокладки и переустройства инженерных сетей и коммуникаций на территории города Выборга», за невыполнение требований по организации безопасного дорожного движения и ограждения мест производства работ и возмещать Заказчику убытки, причиненные вследствие нарушения данных правил.</w:t>
      </w:r>
    </w:p>
    <w:p w:rsidR="001D1B47" w:rsidRPr="006372BA" w:rsidRDefault="001D1B47" w:rsidP="00961C91">
      <w:pPr>
        <w:pStyle w:val="af7"/>
        <w:keepLines/>
        <w:spacing w:after="0" w:line="240" w:lineRule="auto"/>
        <w:jc w:val="both"/>
        <w:rPr>
          <w:rFonts w:ascii="Times New Roman" w:eastAsia="Calibri" w:hAnsi="Times New Roman"/>
          <w:sz w:val="20"/>
          <w:szCs w:val="20"/>
        </w:rPr>
      </w:pPr>
      <w:r w:rsidRPr="006372BA">
        <w:rPr>
          <w:rFonts w:ascii="Times New Roman" w:eastAsia="Calibri" w:hAnsi="Times New Roman"/>
          <w:sz w:val="20"/>
          <w:szCs w:val="20"/>
        </w:rPr>
        <w:t>5.1.9.Подрядчик обязуется оформлять разрешения на производство земляных работ, предусмотренных настоящим договором.</w:t>
      </w:r>
    </w:p>
    <w:p w:rsidR="001D1B47" w:rsidRPr="006372BA" w:rsidRDefault="001D1B47" w:rsidP="00961C91">
      <w:pPr>
        <w:keepLines/>
        <w:widowControl w:val="0"/>
        <w:suppressAutoHyphens/>
        <w:spacing w:after="0" w:line="240" w:lineRule="auto"/>
        <w:rPr>
          <w:rFonts w:ascii="Times New Roman" w:hAnsi="Times New Roman" w:cs="Times New Roman"/>
          <w:sz w:val="20"/>
          <w:szCs w:val="20"/>
        </w:rPr>
      </w:pPr>
      <w:r w:rsidRPr="006372BA">
        <w:rPr>
          <w:rFonts w:ascii="Times New Roman" w:hAnsi="Times New Roman" w:cs="Times New Roman"/>
          <w:sz w:val="20"/>
          <w:szCs w:val="20"/>
        </w:rPr>
        <w:t>Подрядчик самостоятельно производит окончательное согласование производства работ со всеми владельцами смежных инженерных коммуникаций в месте производства работ.</w:t>
      </w:r>
    </w:p>
    <w:p w:rsidR="001D1B47" w:rsidRPr="006372BA" w:rsidRDefault="001D1B47" w:rsidP="00961C91">
      <w:pPr>
        <w:pStyle w:val="af7"/>
        <w:keepLines/>
        <w:spacing w:after="0" w:line="240" w:lineRule="auto"/>
        <w:rPr>
          <w:rFonts w:ascii="Times New Roman" w:hAnsi="Times New Roman"/>
          <w:b/>
          <w:sz w:val="20"/>
          <w:szCs w:val="20"/>
        </w:rPr>
      </w:pPr>
      <w:r w:rsidRPr="006372BA">
        <w:rPr>
          <w:rFonts w:ascii="Times New Roman" w:hAnsi="Times New Roman"/>
          <w:sz w:val="20"/>
          <w:szCs w:val="20"/>
        </w:rPr>
        <w:t xml:space="preserve">5.1.10. После завершения выполнения порученных работ сдавать работы по благоустройству территории, в объеме, предусмотренном сметной документацией, административно-технической инспекции по акту приемки выполненных работ по восстановлению благоустройства. </w:t>
      </w:r>
    </w:p>
    <w:p w:rsidR="001D1B47" w:rsidRPr="006372BA" w:rsidRDefault="001D1B47" w:rsidP="00961C91">
      <w:pPr>
        <w:pStyle w:val="af7"/>
        <w:keepLines/>
        <w:spacing w:after="0" w:line="240" w:lineRule="auto"/>
        <w:rPr>
          <w:rFonts w:ascii="Times New Roman" w:hAnsi="Times New Roman"/>
          <w:b/>
          <w:sz w:val="20"/>
          <w:szCs w:val="20"/>
        </w:rPr>
      </w:pPr>
      <w:r w:rsidRPr="006372BA">
        <w:rPr>
          <w:rFonts w:ascii="Times New Roman" w:hAnsi="Times New Roman"/>
          <w:sz w:val="20"/>
          <w:szCs w:val="20"/>
        </w:rPr>
        <w:t xml:space="preserve">Подрядчик несет ответственность за соблюдение сроков действия разрешения на производство работ. </w:t>
      </w:r>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 xml:space="preserve">5.1.12. </w:t>
      </w:r>
      <w:bookmarkStart w:id="442" w:name="_ref_21830078"/>
      <w:r w:rsidRPr="006372BA">
        <w:rPr>
          <w:rFonts w:ascii="Times New Roman" w:hAnsi="Times New Roman"/>
          <w:sz w:val="20"/>
          <w:szCs w:val="20"/>
        </w:rPr>
        <w:t>Подрядчик обязан отвечать на письменные запросы Заказчика о предоставлении сведений и документов в течение 1 рабочего дня после получения запросов.</w:t>
      </w:r>
      <w:bookmarkEnd w:id="442"/>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5.1.13. Риск случайной гибели или случайного повреждения материалов и иного предоставленного Заказчиком имущества несет Подрядчик.</w:t>
      </w:r>
    </w:p>
    <w:p w:rsidR="001D1B47" w:rsidRPr="006372BA" w:rsidRDefault="001D1B47" w:rsidP="00F97433">
      <w:pPr>
        <w:pStyle w:val="af7"/>
        <w:keepLines/>
        <w:tabs>
          <w:tab w:val="clear" w:pos="709"/>
        </w:tabs>
        <w:spacing w:after="0" w:line="240" w:lineRule="auto"/>
        <w:rPr>
          <w:rFonts w:ascii="Times New Roman" w:hAnsi="Times New Roman"/>
          <w:b/>
          <w:sz w:val="20"/>
          <w:szCs w:val="20"/>
        </w:rPr>
      </w:pPr>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5.2. Подрядчик вправе:</w:t>
      </w:r>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 xml:space="preserve">5.2.1. </w:t>
      </w:r>
      <w:bookmarkStart w:id="443" w:name="_ref_30471657"/>
      <w:r w:rsidRPr="006372BA">
        <w:rPr>
          <w:rFonts w:ascii="Times New Roman" w:hAnsi="Times New Roman"/>
          <w:sz w:val="20"/>
          <w:szCs w:val="20"/>
        </w:rPr>
        <w:t>Подрядчик вправе не приступать к работе, а начатую работу приостановить в случаях, если нарушение Заказчиком обязанностей по Договору препятствует исполнению Договора Подрядчиком, а также при наличии обстоятельств, очевидно свидетельствующих о том, что указанные обязанности не будут исполнены в установленный срок (ст. 328 ГК РФ).</w:t>
      </w:r>
      <w:bookmarkEnd w:id="443"/>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5.3. </w:t>
      </w:r>
      <w:r w:rsidRPr="006372BA">
        <w:rPr>
          <w:rFonts w:ascii="Times New Roman" w:hAnsi="Times New Roman" w:cs="Times New Roman"/>
          <w:b/>
          <w:sz w:val="20"/>
          <w:szCs w:val="20"/>
        </w:rPr>
        <w:t xml:space="preserve">Заказчик </w:t>
      </w:r>
      <w:r w:rsidRPr="006372BA">
        <w:rPr>
          <w:rFonts w:ascii="Times New Roman" w:hAnsi="Times New Roman" w:cs="Times New Roman"/>
          <w:sz w:val="20"/>
          <w:szCs w:val="20"/>
        </w:rPr>
        <w:t>обязан:</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5.2.12. Оплатить Подрядчику работу, предусмотренную п.1 настоящего договора в размерах и сроки, установленные п.2 и п.3 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5.2.2. Осуществить приемку законченных работ на объекте.</w:t>
      </w:r>
    </w:p>
    <w:p w:rsidR="00961C91" w:rsidRPr="006372BA" w:rsidRDefault="00961C91" w:rsidP="00F97433">
      <w:pPr>
        <w:spacing w:after="0" w:line="240" w:lineRule="auto"/>
        <w:rPr>
          <w:rFonts w:ascii="Times New Roman" w:hAnsi="Times New Roman" w:cs="Times New Roman"/>
          <w:sz w:val="20"/>
          <w:szCs w:val="20"/>
        </w:rPr>
      </w:pP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b/>
          <w:sz w:val="20"/>
          <w:szCs w:val="20"/>
        </w:rPr>
        <w:t>5.</w:t>
      </w:r>
      <w:r w:rsidR="00B77E60" w:rsidRPr="006372BA">
        <w:rPr>
          <w:rFonts w:ascii="Times New Roman" w:hAnsi="Times New Roman" w:cs="Times New Roman"/>
          <w:b/>
          <w:sz w:val="20"/>
          <w:szCs w:val="20"/>
        </w:rPr>
        <w:t>3</w:t>
      </w:r>
      <w:r w:rsidRPr="006372BA">
        <w:rPr>
          <w:rFonts w:ascii="Times New Roman" w:hAnsi="Times New Roman" w:cs="Times New Roman"/>
          <w:b/>
          <w:sz w:val="20"/>
          <w:szCs w:val="20"/>
        </w:rPr>
        <w:t xml:space="preserve">. Заказчик </w:t>
      </w:r>
      <w:r w:rsidRPr="006372BA">
        <w:rPr>
          <w:rFonts w:ascii="Times New Roman" w:hAnsi="Times New Roman" w:cs="Times New Roman"/>
          <w:sz w:val="20"/>
          <w:szCs w:val="20"/>
        </w:rPr>
        <w:t>вправе:</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.1. В любое время проверять ход и качество выполняемой Подрядчиком работы, не вмешиваясь в его деятельность.</w:t>
      </w:r>
    </w:p>
    <w:p w:rsidR="001D1B47" w:rsidRPr="006372BA" w:rsidRDefault="001D1B47" w:rsidP="00F97433">
      <w:pPr>
        <w:pStyle w:val="30"/>
        <w:spacing w:before="0" w:line="240" w:lineRule="auto"/>
        <w:rPr>
          <w:rFonts w:ascii="Times New Roman" w:hAnsi="Times New Roman" w:cs="Times New Roman"/>
          <w:b w:val="0"/>
          <w:sz w:val="20"/>
          <w:szCs w:val="20"/>
        </w:rPr>
      </w:pPr>
      <w:bookmarkStart w:id="444" w:name="_ref_21830077"/>
      <w:r w:rsidRPr="006372BA">
        <w:rPr>
          <w:rFonts w:ascii="Times New Roman" w:hAnsi="Times New Roman" w:cs="Times New Roman"/>
          <w:b w:val="0"/>
          <w:color w:val="auto"/>
          <w:sz w:val="20"/>
          <w:szCs w:val="20"/>
        </w:rPr>
        <w:t>Данный контроль Заказчик вправе осуществлять в следующих формах:</w:t>
      </w:r>
      <w:bookmarkEnd w:id="444"/>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посредством запроса у Подрядчика сведений и документов;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путем непосредственного осмотра и проверки выполняемой работы.</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.2. 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.3.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 либо требовать с Подрядчика уплаты неустойки согласно п. 6.1 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5.4.5. </w:t>
      </w:r>
      <w:bookmarkStart w:id="445" w:name="_ref_21960635"/>
      <w:r w:rsidRPr="006372BA">
        <w:rPr>
          <w:rFonts w:ascii="Times New Roman" w:hAnsi="Times New Roman" w:cs="Times New Roman"/>
          <w:sz w:val="20"/>
          <w:szCs w:val="20"/>
        </w:rPr>
        <w:t>Заказчик осуществляет проверку качества результата работы после его принятия. Заказчик вправе предъявлять требования по всем недостаткам результата работы, выявленным в ходе такой проверки, включая явные недостатки.</w:t>
      </w:r>
      <w:bookmarkEnd w:id="445"/>
    </w:p>
    <w:p w:rsidR="00F97433" w:rsidRPr="006372BA" w:rsidRDefault="00F97433" w:rsidP="00F97433">
      <w:pPr>
        <w:spacing w:after="0" w:line="240" w:lineRule="auto"/>
        <w:rPr>
          <w:rFonts w:ascii="Times New Roman" w:hAnsi="Times New Roman" w:cs="Times New Roman"/>
          <w:sz w:val="20"/>
          <w:szCs w:val="20"/>
        </w:rPr>
      </w:pP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6. Ответ</w:t>
      </w:r>
      <w:r w:rsidR="00F97433" w:rsidRPr="006372BA">
        <w:rPr>
          <w:rFonts w:ascii="Times New Roman" w:hAnsi="Times New Roman" w:cs="Times New Roman"/>
          <w:b/>
          <w:sz w:val="20"/>
          <w:szCs w:val="20"/>
        </w:rPr>
        <w:t>ст</w:t>
      </w:r>
      <w:r w:rsidRPr="006372BA">
        <w:rPr>
          <w:rFonts w:ascii="Times New Roman" w:hAnsi="Times New Roman" w:cs="Times New Roman"/>
          <w:b/>
          <w:sz w:val="20"/>
          <w:szCs w:val="20"/>
        </w:rPr>
        <w:t>венность сторон:</w:t>
      </w:r>
    </w:p>
    <w:p w:rsidR="001D1B47" w:rsidRPr="006372BA" w:rsidRDefault="001D1B47" w:rsidP="00F97433">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6.1. За нарушение сроков выполнения работ (</w:t>
      </w:r>
      <w:hyperlink r:id="rId12" w:history="1">
        <w:r w:rsidRPr="006372BA">
          <w:rPr>
            <w:rStyle w:val="affa"/>
            <w:rFonts w:ascii="Times New Roman" w:hAnsi="Times New Roman" w:cs="Times New Roman"/>
            <w:sz w:val="20"/>
            <w:szCs w:val="20"/>
          </w:rPr>
          <w:t>п.4.1</w:t>
        </w:r>
      </w:hyperlink>
      <w:r w:rsidRPr="006372BA">
        <w:rPr>
          <w:rFonts w:ascii="Times New Roman" w:hAnsi="Times New Roman" w:cs="Times New Roman"/>
          <w:sz w:val="20"/>
          <w:szCs w:val="20"/>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rsidR="001D1B47" w:rsidRPr="006372BA" w:rsidRDefault="001D1B47" w:rsidP="00F97433">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lastRenderedPageBreak/>
        <w:t>6.2. За нарушение сроков оплаты (</w:t>
      </w:r>
      <w:hyperlink r:id="rId13" w:history="1">
        <w:r w:rsidRPr="006372BA">
          <w:rPr>
            <w:rStyle w:val="affa"/>
            <w:rFonts w:ascii="Times New Roman" w:hAnsi="Times New Roman" w:cs="Times New Roman"/>
            <w:sz w:val="20"/>
            <w:szCs w:val="20"/>
          </w:rPr>
          <w:t>п.3</w:t>
        </w:r>
      </w:hyperlink>
      <w:r w:rsidRPr="006372BA">
        <w:rPr>
          <w:rFonts w:ascii="Times New Roman" w:hAnsi="Times New Roman" w:cs="Times New Roman"/>
          <w:sz w:val="20"/>
          <w:szCs w:val="20"/>
        </w:rPr>
        <w:t xml:space="preserve"> Договора) Подрядчик вправе требовать с Заказчика уплаты неустойки (пени) в размере 0,1 (одна десятая) процентов от неуплаченной суммы за каждый день просрочки, но не более 3% от неуплаченной цены договора.</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6.3.В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6.4. В случае нарушения сроков выполнения работ п. 4.1  и п. 5.1.3. Договора, Заказчик вправе незамедлительно  расторгнуть Договор с Подрядчиком в одностороннем порядке.</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6.5.Если Подрядчик после завершения работ по договору оставит на строительной площадке материалы, в том числе строительный мусор, то Заказчик вправе задержать подписание акта выполненных работ до даты освобождения Подрядчиком строительной площадки.</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6.6. В случае просрочки устранения выявленных недостатков в выполненной работе Заказчик вправе потребовать уплаты Подрядчиком пени в размере </w:t>
      </w:r>
      <w:r w:rsidRPr="006372BA">
        <w:rPr>
          <w:rFonts w:ascii="Times New Roman" w:hAnsi="Times New Roman" w:cs="Times New Roman"/>
          <w:sz w:val="20"/>
          <w:szCs w:val="20"/>
          <w:u w:val="single"/>
        </w:rPr>
        <w:t>0,1 %</w:t>
      </w:r>
      <w:r w:rsidRPr="006372BA">
        <w:rPr>
          <w:rFonts w:ascii="Times New Roman" w:hAnsi="Times New Roman" w:cs="Times New Roman"/>
          <w:sz w:val="20"/>
          <w:szCs w:val="20"/>
        </w:rPr>
        <w:t xml:space="preserve"> цены работы за каждый день просрочки</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6.7. Оплата неустойки не освобождает от исполнения  обязательств или устранения нарушений.</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6.8. 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6.9. Подрядчик, который в нарушение условий Договора привлек к его исполнению субподрядчика, несет ответственность за убытки, причиненные участием субподрядчика в исполнении Договора.</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6.10. </w:t>
      </w:r>
      <w:bookmarkStart w:id="446" w:name="_ref_30471655"/>
      <w:r w:rsidRPr="006372BA">
        <w:rPr>
          <w:rFonts w:ascii="Times New Roman" w:hAnsi="Times New Roman" w:cs="Times New Roman"/>
          <w:sz w:val="20"/>
          <w:szCs w:val="20"/>
        </w:rPr>
        <w:t>Подрядчик несет ответственность за несохранность материала или иного имущества Подрядчика, оказавшегося во владении Подрядчика в связи с исполнением Договора.</w:t>
      </w:r>
      <w:bookmarkEnd w:id="446"/>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6.12. Риск случайной гибели или случайного повреждения результата выполненной работы до ее приемки Заказчиком несет Подрядчик.</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6.13. В случае нарушения Заказчиком обязательств по Договору Подрядчик вправе требовать возмещения только реального ущерба. Упущенная выгода не возмещается.</w:t>
      </w:r>
    </w:p>
    <w:p w:rsidR="001D1B47" w:rsidRPr="006372BA" w:rsidRDefault="001D1B47" w:rsidP="00F97433">
      <w:pPr>
        <w:spacing w:after="0" w:line="240" w:lineRule="auto"/>
        <w:rPr>
          <w:rFonts w:ascii="Times New Roman" w:hAnsi="Times New Roman" w:cs="Times New Roman"/>
          <w:b/>
          <w:sz w:val="20"/>
          <w:szCs w:val="20"/>
        </w:rPr>
      </w:pP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7 .</w:t>
      </w:r>
      <w:r w:rsidR="00B77E60" w:rsidRPr="006372BA">
        <w:rPr>
          <w:rFonts w:ascii="Times New Roman" w:hAnsi="Times New Roman" w:cs="Times New Roman"/>
          <w:b/>
          <w:sz w:val="20"/>
          <w:szCs w:val="20"/>
        </w:rPr>
        <w:t xml:space="preserve"> </w:t>
      </w:r>
      <w:r w:rsidRPr="006372BA">
        <w:rPr>
          <w:rFonts w:ascii="Times New Roman" w:hAnsi="Times New Roman" w:cs="Times New Roman"/>
          <w:b/>
          <w:sz w:val="20"/>
          <w:szCs w:val="20"/>
        </w:rPr>
        <w:t>Действие неодолимой силы:</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7.1. Если иное не предусмотрено законом,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8. Порядок разрешения споров: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8.1. Все споры или разногласия, возникающие между сторонами, подлежат рассмотрению в арбитражном суде г. Санкт-Петербурга в установленном законодательством порядке.</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8.2. </w:t>
      </w:r>
      <w:bookmarkStart w:id="447" w:name="_ref_22867809"/>
      <w:r w:rsidRPr="006372BA">
        <w:rPr>
          <w:rFonts w:ascii="Times New Roman" w:hAnsi="Times New Roman" w:cs="Times New Roman"/>
          <w:sz w:val="20"/>
          <w:szCs w:val="20"/>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447"/>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8.3. Сторона, которая получила претензию, обязана ее рассмотреть и в течение 10 дней направить письменный мотивированный ответ другой стороне.</w:t>
      </w:r>
    </w:p>
    <w:p w:rsidR="001D1B47" w:rsidRPr="006372BA" w:rsidRDefault="001D1B47" w:rsidP="00F97433">
      <w:pPr>
        <w:spacing w:after="0" w:line="240" w:lineRule="auto"/>
        <w:rPr>
          <w:rFonts w:ascii="Times New Roman" w:hAnsi="Times New Roman" w:cs="Times New Roman"/>
          <w:sz w:val="20"/>
          <w:szCs w:val="20"/>
        </w:rPr>
      </w:pPr>
      <w:bookmarkStart w:id="448" w:name="_ref_22867812"/>
      <w:r w:rsidRPr="006372BA">
        <w:rPr>
          <w:rFonts w:ascii="Times New Roman" w:hAnsi="Times New Roman" w:cs="Times New Roman"/>
          <w:sz w:val="20"/>
          <w:szCs w:val="20"/>
        </w:rPr>
        <w:t>8.4. В случае неполучения ответа в указанный срок либо несогласия с ответом заинтересованная сторона вправе обратиться в суд.</w:t>
      </w:r>
      <w:bookmarkEnd w:id="448"/>
    </w:p>
    <w:p w:rsidR="00F97433" w:rsidRPr="006372BA" w:rsidRDefault="00F97433" w:rsidP="00F97433">
      <w:pPr>
        <w:spacing w:after="0" w:line="240" w:lineRule="auto"/>
        <w:rPr>
          <w:rFonts w:ascii="Times New Roman" w:hAnsi="Times New Roman" w:cs="Times New Roman"/>
          <w:sz w:val="20"/>
          <w:szCs w:val="20"/>
        </w:rPr>
      </w:pP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9. Порядок изменения и дополнения</w:t>
      </w:r>
      <w:r w:rsidRPr="006372BA">
        <w:rPr>
          <w:rFonts w:ascii="Times New Roman" w:hAnsi="Times New Roman" w:cs="Times New Roman"/>
          <w:sz w:val="20"/>
          <w:szCs w:val="20"/>
        </w:rPr>
        <w:t xml:space="preserve"> </w:t>
      </w:r>
      <w:r w:rsidRPr="006372BA">
        <w:rPr>
          <w:rFonts w:ascii="Times New Roman" w:hAnsi="Times New Roman" w:cs="Times New Roman"/>
          <w:b/>
          <w:sz w:val="20"/>
          <w:szCs w:val="20"/>
        </w:rPr>
        <w:t>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9.1. Любые изменения и дополнения к настоящему договору имеют силу только в том случае, если они оформлены в письменном виде и подписаны тремя сторонами.</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9.2. 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9.3. Заказчик вправе расторгнуть договор в следующих случаях:</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задержка Подрядчиком</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хода выполнения работ по его вине, когда срок окончания работ, установленный в договоре, увеличивается более чем на один месяц.</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снижение качества работ, предусмотренных проектом, в результате нарушения Подрядчиком условий 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9.4. Подрядчик вправе расторгнуть договор в следующих случаях:</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-при остановке Заказчиком выполнения работ по причине, не зависящей от Подрядчика, на срок, превышающий один месяц.</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утраты Заказчиком возможности дальнейшего финансирования строительства.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9.5. 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10. Прочие условия:</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10.1</w:t>
      </w:r>
      <w:r w:rsidRPr="006372BA">
        <w:rPr>
          <w:rFonts w:ascii="Times New Roman" w:hAnsi="Times New Roman" w:cs="Times New Roman"/>
          <w:b/>
          <w:sz w:val="20"/>
          <w:szCs w:val="20"/>
        </w:rPr>
        <w:t>. Срок гарантии устанавливается на 36 месяца</w:t>
      </w:r>
      <w:r w:rsidRPr="006372BA">
        <w:rPr>
          <w:rFonts w:ascii="Times New Roman" w:hAnsi="Times New Roman" w:cs="Times New Roman"/>
          <w:sz w:val="20"/>
          <w:szCs w:val="20"/>
        </w:rPr>
        <w:t xml:space="preserve"> с момента подписания сторонами акта выполненных работ, за исключением случаев преднамеренного повреждения со стороны третьих лиц.</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lastRenderedPageBreak/>
        <w:t>10.2. 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за свой счет.</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10.3. Наличие недостатков и сроки их устранения фиксируются двухсторонним актом Подрядчика и Заказчика.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10.4. Если Подрядчик</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10.5. При отказе Подрядчика</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10.6. Подрядчик не имеет права продать или передать проектную документацию по объекту или отдельной его части никакой третьей стороне без письменного разрешения  Заказчика.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10.7. Ущерб, нанесенный в результате работ третьему лицу, по вине Подрядчика</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компенсируется Подрядчиком</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10.8. После завершения работ Подрядчик обязан восстановить нарушенное в результате проведения работ покрытие тротуаров, дорожных покрытий, зеленой зоны.</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10.9. Настоящий договор составлен в двух экземплярах, имеющих одинаковую юридическую силу, по одному экземпляру для каждой из сторон.</w:t>
      </w:r>
    </w:p>
    <w:p w:rsidR="001D1B47" w:rsidRPr="006372BA" w:rsidRDefault="001D1B47" w:rsidP="001D1B47">
      <w:pPr>
        <w:rPr>
          <w:rFonts w:ascii="Times New Roman" w:hAnsi="Times New Roman" w:cs="Times New Roman"/>
          <w:sz w:val="20"/>
          <w:szCs w:val="20"/>
        </w:rPr>
      </w:pPr>
      <w:r w:rsidRPr="006372BA">
        <w:rPr>
          <w:rFonts w:ascii="Times New Roman" w:hAnsi="Times New Roman" w:cs="Times New Roman"/>
          <w:b/>
          <w:sz w:val="20"/>
          <w:szCs w:val="20"/>
        </w:rPr>
        <w:t>11. Перечень приложений:</w:t>
      </w:r>
      <w:r w:rsidR="00F97433"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Приложение № 1 – Смета.</w:t>
      </w:r>
      <w:r w:rsidR="00F97433" w:rsidRPr="006372BA">
        <w:rPr>
          <w:rFonts w:ascii="Times New Roman" w:hAnsi="Times New Roman" w:cs="Times New Roman"/>
          <w:sz w:val="20"/>
          <w:szCs w:val="20"/>
        </w:rPr>
        <w:t xml:space="preserve"> </w:t>
      </w:r>
      <w:r w:rsidRPr="006372BA">
        <w:rPr>
          <w:rFonts w:ascii="Times New Roman" w:hAnsi="Times New Roman" w:cs="Times New Roman"/>
          <w:sz w:val="20"/>
          <w:szCs w:val="20"/>
        </w:rPr>
        <w:t>Приложение № 2- Техническое задание</w:t>
      </w:r>
    </w:p>
    <w:p w:rsidR="000172CD" w:rsidRPr="006372BA" w:rsidRDefault="000172CD" w:rsidP="00EE7D21">
      <w:pPr>
        <w:numPr>
          <w:ilvl w:val="0"/>
          <w:numId w:val="13"/>
        </w:numPr>
        <w:shd w:val="clear" w:color="auto" w:fill="FFFFFF"/>
        <w:tabs>
          <w:tab w:val="left" w:pos="1075"/>
        </w:tabs>
        <w:spacing w:after="0" w:line="240" w:lineRule="auto"/>
        <w:ind w:left="3054"/>
        <w:rPr>
          <w:rFonts w:ascii="Times New Roman" w:hAnsi="Times New Roman" w:cs="Times New Roman"/>
          <w:bCs/>
          <w:iCs/>
          <w:color w:val="000000"/>
          <w:sz w:val="20"/>
          <w:szCs w:val="20"/>
        </w:rPr>
      </w:pPr>
      <w:r w:rsidRPr="006372BA">
        <w:rPr>
          <w:rFonts w:ascii="Times New Roman" w:hAnsi="Times New Roman" w:cs="Times New Roman"/>
          <w:bCs/>
          <w:iCs/>
          <w:color w:val="000000"/>
          <w:sz w:val="20"/>
          <w:szCs w:val="20"/>
        </w:rPr>
        <w:t xml:space="preserve">АДРЕСА И РЕКВИЗИТЫ СТОРОН </w:t>
      </w:r>
    </w:p>
    <w:p w:rsidR="00760665" w:rsidRPr="006372BA" w:rsidRDefault="00760665" w:rsidP="00760665">
      <w:pPr>
        <w:tabs>
          <w:tab w:val="num" w:pos="567"/>
        </w:tabs>
        <w:spacing w:after="0"/>
        <w:rPr>
          <w:rFonts w:ascii="Times New Roman" w:hAnsi="Times New Roman" w:cs="Times New Roman"/>
          <w:b/>
          <w:sz w:val="20"/>
          <w:szCs w:val="20"/>
        </w:rPr>
      </w:pPr>
      <w:r w:rsidRPr="006372BA">
        <w:rPr>
          <w:rFonts w:ascii="Times New Roman" w:hAnsi="Times New Roman" w:cs="Times New Roman"/>
          <w:b/>
          <w:sz w:val="20"/>
          <w:szCs w:val="20"/>
        </w:rPr>
        <w:t>АО «Выборгтеплоэнерго»</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 xml:space="preserve">188800, г. Выборг, Ленинградская обл., </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ул. Сухова д.2</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Тел.\факс (81378)26587; 21483</w:t>
      </w:r>
    </w:p>
    <w:p w:rsidR="00760665" w:rsidRPr="006372BA" w:rsidRDefault="00760665" w:rsidP="00760665">
      <w:pPr>
        <w:tabs>
          <w:tab w:val="num" w:pos="567"/>
        </w:tabs>
        <w:spacing w:after="0"/>
        <w:rPr>
          <w:rFonts w:ascii="Times New Roman" w:hAnsi="Times New Roman" w:cs="Times New Roman"/>
          <w:b/>
          <w:sz w:val="20"/>
          <w:szCs w:val="20"/>
        </w:rPr>
      </w:pPr>
      <w:r w:rsidRPr="006372BA">
        <w:rPr>
          <w:rFonts w:ascii="Times New Roman" w:hAnsi="Times New Roman" w:cs="Times New Roman"/>
          <w:sz w:val="20"/>
          <w:szCs w:val="20"/>
        </w:rPr>
        <w:t>ИНН4704062064КПП 470401001</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р/с с 40702810055390000440</w:t>
      </w:r>
    </w:p>
    <w:p w:rsidR="00760665" w:rsidRPr="006372BA" w:rsidRDefault="00760665" w:rsidP="00760665">
      <w:pPr>
        <w:spacing w:after="0"/>
        <w:rPr>
          <w:rFonts w:ascii="Times New Roman" w:hAnsi="Times New Roman" w:cs="Times New Roman"/>
          <w:sz w:val="20"/>
          <w:szCs w:val="20"/>
        </w:rPr>
      </w:pPr>
      <w:r w:rsidRPr="006372BA">
        <w:rPr>
          <w:rFonts w:ascii="Times New Roman" w:hAnsi="Times New Roman" w:cs="Times New Roman"/>
          <w:sz w:val="20"/>
          <w:szCs w:val="20"/>
        </w:rPr>
        <w:t>в Северо-Западный банк ПАО «Сбербанк</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России» г. Санкт-Петербург</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БИК 044030653</w:t>
      </w:r>
    </w:p>
    <w:p w:rsidR="00760665" w:rsidRPr="006372BA" w:rsidRDefault="00760665" w:rsidP="00760665">
      <w:pPr>
        <w:tabs>
          <w:tab w:val="num" w:pos="567"/>
        </w:tabs>
        <w:spacing w:after="0"/>
        <w:rPr>
          <w:rFonts w:ascii="Times New Roman" w:hAnsi="Times New Roman" w:cs="Times New Roman"/>
          <w:sz w:val="20"/>
          <w:szCs w:val="20"/>
        </w:rPr>
      </w:pPr>
      <w:r w:rsidRPr="006372BA">
        <w:rPr>
          <w:rFonts w:ascii="Times New Roman" w:hAnsi="Times New Roman" w:cs="Times New Roman"/>
          <w:sz w:val="20"/>
          <w:szCs w:val="20"/>
        </w:rPr>
        <w:t>к/с 30101810500000000653</w:t>
      </w:r>
    </w:p>
    <w:p w:rsidR="00760665" w:rsidRPr="006372BA" w:rsidRDefault="00760665" w:rsidP="00760665">
      <w:pPr>
        <w:tabs>
          <w:tab w:val="num" w:pos="567"/>
        </w:tabs>
        <w:spacing w:after="0"/>
        <w:rPr>
          <w:rFonts w:ascii="Times New Roman" w:hAnsi="Times New Roman" w:cs="Times New Roman"/>
          <w:sz w:val="20"/>
          <w:szCs w:val="20"/>
        </w:rPr>
      </w:pPr>
      <w:r w:rsidRPr="006372BA">
        <w:rPr>
          <w:rFonts w:ascii="Times New Roman" w:hAnsi="Times New Roman" w:cs="Times New Roman"/>
          <w:sz w:val="20"/>
          <w:szCs w:val="20"/>
        </w:rPr>
        <w:t xml:space="preserve">ОГРН 1054700176893  ОКПО 75115131 </w:t>
      </w:r>
    </w:p>
    <w:p w:rsidR="00760665" w:rsidRPr="006372BA" w:rsidRDefault="00760665" w:rsidP="00760665">
      <w:pPr>
        <w:spacing w:after="0"/>
        <w:rPr>
          <w:rFonts w:ascii="Times New Roman" w:hAnsi="Times New Roman" w:cs="Times New Roman"/>
          <w:b/>
          <w:sz w:val="20"/>
          <w:szCs w:val="20"/>
        </w:rPr>
      </w:pPr>
      <w:r w:rsidRPr="006372BA">
        <w:rPr>
          <w:rFonts w:ascii="Times New Roman" w:hAnsi="Times New Roman" w:cs="Times New Roman"/>
          <w:b/>
          <w:sz w:val="20"/>
          <w:szCs w:val="20"/>
        </w:rPr>
        <w:t>Генеральный директор</w:t>
      </w:r>
    </w:p>
    <w:p w:rsidR="00760665" w:rsidRPr="006372BA" w:rsidRDefault="00760665" w:rsidP="00760665">
      <w:pPr>
        <w:spacing w:after="0"/>
        <w:rPr>
          <w:rFonts w:ascii="Times New Roman" w:hAnsi="Times New Roman" w:cs="Times New Roman"/>
          <w:b/>
          <w:sz w:val="20"/>
          <w:szCs w:val="20"/>
        </w:rPr>
      </w:pPr>
      <w:r w:rsidRPr="006372BA">
        <w:rPr>
          <w:rFonts w:ascii="Times New Roman" w:hAnsi="Times New Roman" w:cs="Times New Roman"/>
          <w:b/>
          <w:sz w:val="20"/>
          <w:szCs w:val="20"/>
        </w:rPr>
        <w:t>АО «Выборгтеплоэнерго»</w:t>
      </w:r>
    </w:p>
    <w:p w:rsidR="000172CD" w:rsidRPr="006372BA" w:rsidRDefault="00760665" w:rsidP="00760665">
      <w:pPr>
        <w:shd w:val="clear" w:color="auto" w:fill="FFFFFF"/>
        <w:tabs>
          <w:tab w:val="left" w:pos="1075"/>
        </w:tabs>
        <w:rPr>
          <w:rFonts w:ascii="Times New Roman" w:hAnsi="Times New Roman" w:cs="Times New Roman"/>
          <w:color w:val="000000"/>
          <w:sz w:val="20"/>
          <w:szCs w:val="20"/>
        </w:rPr>
      </w:pPr>
      <w:r w:rsidRPr="006372BA">
        <w:rPr>
          <w:rFonts w:ascii="Times New Roman" w:hAnsi="Times New Roman" w:cs="Times New Roman"/>
          <w:b/>
          <w:sz w:val="20"/>
          <w:szCs w:val="20"/>
        </w:rPr>
        <w:t>_________________ А.В. Кривонос</w:t>
      </w: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760665" w:rsidRPr="006372BA" w:rsidRDefault="005A2F09" w:rsidP="00B77E60">
      <w:pPr>
        <w:spacing w:after="0" w:line="240" w:lineRule="auto"/>
        <w:jc w:val="right"/>
        <w:rPr>
          <w:rFonts w:ascii="Times New Roman" w:hAnsi="Times New Roman" w:cs="Times New Roman"/>
          <w:b/>
          <w:sz w:val="20"/>
          <w:szCs w:val="20"/>
        </w:rPr>
      </w:pPr>
      <w:r w:rsidRPr="006372BA">
        <w:rPr>
          <w:rFonts w:ascii="Times New Roman" w:hAnsi="Times New Roman" w:cs="Times New Roman"/>
          <w:b/>
          <w:sz w:val="20"/>
          <w:szCs w:val="20"/>
        </w:rPr>
        <w:lastRenderedPageBreak/>
        <w:t xml:space="preserve">Приложение № 1 к договору </w:t>
      </w:r>
    </w:p>
    <w:p w:rsidR="005A2F09" w:rsidRPr="006372BA" w:rsidRDefault="005A2F09" w:rsidP="00B77E60">
      <w:pPr>
        <w:spacing w:after="0" w:line="240" w:lineRule="auto"/>
        <w:jc w:val="right"/>
        <w:rPr>
          <w:rFonts w:ascii="Times New Roman" w:hAnsi="Times New Roman" w:cs="Times New Roman"/>
          <w:b/>
          <w:sz w:val="20"/>
          <w:szCs w:val="20"/>
        </w:rPr>
      </w:pPr>
      <w:r w:rsidRPr="006372BA">
        <w:rPr>
          <w:rFonts w:ascii="Times New Roman" w:hAnsi="Times New Roman" w:cs="Times New Roman"/>
          <w:b/>
          <w:sz w:val="20"/>
          <w:szCs w:val="20"/>
        </w:rPr>
        <w:t xml:space="preserve">№ </w:t>
      </w:r>
      <w:r w:rsidR="00390A7E">
        <w:rPr>
          <w:rFonts w:ascii="Times New Roman" w:hAnsi="Times New Roman" w:cs="Times New Roman"/>
          <w:b/>
          <w:sz w:val="20"/>
          <w:szCs w:val="20"/>
        </w:rPr>
        <w:t>37</w:t>
      </w:r>
      <w:r w:rsidRPr="006372BA">
        <w:rPr>
          <w:rFonts w:ascii="Times New Roman" w:hAnsi="Times New Roman" w:cs="Times New Roman"/>
          <w:b/>
          <w:sz w:val="20"/>
          <w:szCs w:val="20"/>
        </w:rPr>
        <w:t>-2</w:t>
      </w:r>
      <w:r w:rsidR="00390A7E">
        <w:rPr>
          <w:rFonts w:ascii="Times New Roman" w:hAnsi="Times New Roman" w:cs="Times New Roman"/>
          <w:b/>
          <w:sz w:val="20"/>
          <w:szCs w:val="20"/>
        </w:rPr>
        <w:t>6</w:t>
      </w:r>
      <w:r w:rsidRPr="006372BA">
        <w:rPr>
          <w:rFonts w:ascii="Times New Roman" w:hAnsi="Times New Roman" w:cs="Times New Roman"/>
          <w:b/>
          <w:sz w:val="20"/>
          <w:szCs w:val="20"/>
        </w:rPr>
        <w:t>-Тендер от _______</w:t>
      </w:r>
    </w:p>
    <w:p w:rsidR="00B77E60" w:rsidRPr="006372BA" w:rsidRDefault="00B77E60" w:rsidP="005A2F09">
      <w:pPr>
        <w:spacing w:line="240" w:lineRule="auto"/>
        <w:jc w:val="center"/>
        <w:rPr>
          <w:rFonts w:ascii="Times New Roman" w:hAnsi="Times New Roman" w:cs="Times New Roman"/>
          <w:b/>
          <w:sz w:val="20"/>
          <w:szCs w:val="20"/>
        </w:rPr>
      </w:pPr>
    </w:p>
    <w:p w:rsidR="00FD1E31" w:rsidRPr="00FD1E31" w:rsidRDefault="00FD1E31" w:rsidP="00FD1E31">
      <w:pPr>
        <w:jc w:val="center"/>
        <w:rPr>
          <w:rFonts w:ascii="Times New Roman" w:hAnsi="Times New Roman" w:cs="Times New Roman"/>
          <w:b/>
          <w:sz w:val="20"/>
          <w:szCs w:val="20"/>
        </w:rPr>
      </w:pPr>
      <w:r w:rsidRPr="00FD1E31">
        <w:rPr>
          <w:rFonts w:ascii="Times New Roman" w:hAnsi="Times New Roman" w:cs="Times New Roman"/>
          <w:b/>
          <w:sz w:val="20"/>
          <w:szCs w:val="20"/>
        </w:rPr>
        <w:t>ТЕХНИЧЕСКОЕ ЗАДАНИЕ</w:t>
      </w:r>
    </w:p>
    <w:p w:rsidR="00FD1E31" w:rsidRPr="00FD1E31" w:rsidRDefault="00FD1E31" w:rsidP="00FD1E31">
      <w:pPr>
        <w:autoSpaceDE w:val="0"/>
        <w:autoSpaceDN w:val="0"/>
        <w:adjustRightInd w:val="0"/>
        <w:jc w:val="center"/>
        <w:rPr>
          <w:rFonts w:ascii="Times New Roman" w:eastAsia="Calibri" w:hAnsi="Times New Roman" w:cs="Times New Roman"/>
          <w:b/>
          <w:color w:val="000000"/>
          <w:sz w:val="20"/>
          <w:szCs w:val="20"/>
        </w:rPr>
      </w:pPr>
      <w:r w:rsidRPr="00FD1E31">
        <w:rPr>
          <w:rFonts w:ascii="Times New Roman" w:eastAsia="Calibri" w:hAnsi="Times New Roman" w:cs="Times New Roman"/>
          <w:b/>
          <w:color w:val="000000"/>
          <w:sz w:val="20"/>
          <w:szCs w:val="20"/>
        </w:rPr>
        <w:t>Заказчик: АО «Выборгтеплоэнерго»</w:t>
      </w:r>
    </w:p>
    <w:p w:rsidR="00FD1E31" w:rsidRPr="00FD1E31" w:rsidRDefault="00FD1E31" w:rsidP="00FD1E31">
      <w:pPr>
        <w:pStyle w:val="aff3"/>
        <w:numPr>
          <w:ilvl w:val="0"/>
          <w:numId w:val="19"/>
        </w:numPr>
        <w:tabs>
          <w:tab w:val="clear" w:pos="709"/>
        </w:tabs>
        <w:suppressAutoHyphens w:val="0"/>
        <w:autoSpaceDE w:val="0"/>
        <w:autoSpaceDN w:val="0"/>
        <w:adjustRightInd w:val="0"/>
        <w:spacing w:after="0" w:line="240" w:lineRule="auto"/>
        <w:ind w:left="0" w:firstLine="0"/>
        <w:contextualSpacing/>
        <w:jc w:val="center"/>
        <w:rPr>
          <w:rFonts w:ascii="Times New Roman" w:eastAsia="Calibri" w:hAnsi="Times New Roman"/>
          <w:b/>
          <w:color w:val="000000"/>
          <w:sz w:val="20"/>
          <w:szCs w:val="20"/>
        </w:rPr>
      </w:pPr>
      <w:r w:rsidRPr="00FD1E31">
        <w:rPr>
          <w:rFonts w:ascii="Times New Roman" w:eastAsia="Calibri" w:hAnsi="Times New Roman"/>
          <w:b/>
          <w:color w:val="000000"/>
          <w:sz w:val="20"/>
          <w:szCs w:val="20"/>
        </w:rPr>
        <w:t>Предмет закупки, начальная (максимальная) цена.</w:t>
      </w:r>
    </w:p>
    <w:p w:rsidR="00FD1E31" w:rsidRPr="00FD1E31" w:rsidRDefault="00FD1E31" w:rsidP="00FD1E31">
      <w:pPr>
        <w:spacing w:after="0" w:line="240" w:lineRule="auto"/>
        <w:jc w:val="both"/>
        <w:rPr>
          <w:rFonts w:ascii="Times New Roman" w:eastAsia="Times New Roman" w:hAnsi="Times New Roman" w:cs="Times New Roman"/>
          <w:sz w:val="20"/>
          <w:szCs w:val="20"/>
        </w:rPr>
      </w:pPr>
      <w:r w:rsidRPr="00FD1E31">
        <w:rPr>
          <w:rFonts w:ascii="Times New Roman" w:hAnsi="Times New Roman" w:cs="Times New Roman"/>
          <w:color w:val="000000"/>
          <w:sz w:val="20"/>
          <w:szCs w:val="20"/>
        </w:rPr>
        <w:t>1.Предметом данной закупки является в</w:t>
      </w:r>
      <w:r w:rsidRPr="00FD1E31">
        <w:rPr>
          <w:rFonts w:ascii="Times New Roman" w:hAnsi="Times New Roman" w:cs="Times New Roman"/>
          <w:sz w:val="20"/>
          <w:szCs w:val="20"/>
        </w:rPr>
        <w:t xml:space="preserve">ыполнение  работ по замене трубопровода горячей воды Ду 150, 200мм. к деаэратору ГВС ДА-200 с установкой 4-х затворов дисковых поворотных с редуктором Ду 150мм. в газовой котельной  по адресу: Ленинградская область, г. Выборг, ул. Куйбышева, д.23а. </w:t>
      </w:r>
    </w:p>
    <w:p w:rsidR="00FD1E31" w:rsidRPr="00FD1E31" w:rsidRDefault="00FD1E31" w:rsidP="00FD1E31">
      <w:pPr>
        <w:spacing w:after="0" w:line="240" w:lineRule="auto"/>
        <w:jc w:val="both"/>
        <w:rPr>
          <w:rFonts w:ascii="Times New Roman" w:hAnsi="Times New Roman" w:cs="Times New Roman"/>
          <w:bCs/>
          <w:sz w:val="20"/>
          <w:szCs w:val="20"/>
        </w:rPr>
      </w:pPr>
      <w:r w:rsidRPr="00FD1E31">
        <w:rPr>
          <w:rFonts w:ascii="Times New Roman" w:hAnsi="Times New Roman" w:cs="Times New Roman"/>
          <w:sz w:val="20"/>
          <w:szCs w:val="20"/>
        </w:rPr>
        <w:t>2. Начальная (максимальная) цена контракта составляет-</w:t>
      </w:r>
      <w:r w:rsidRPr="00FD1E31">
        <w:rPr>
          <w:rFonts w:ascii="Times New Roman" w:hAnsi="Times New Roman" w:cs="Times New Roman"/>
          <w:b/>
          <w:sz w:val="20"/>
          <w:szCs w:val="20"/>
        </w:rPr>
        <w:t xml:space="preserve"> 980 000 рублей 00 копеек (</w:t>
      </w:r>
      <w:r w:rsidRPr="00FD1E31">
        <w:rPr>
          <w:rFonts w:ascii="Times New Roman" w:hAnsi="Times New Roman" w:cs="Times New Roman"/>
          <w:sz w:val="20"/>
          <w:szCs w:val="20"/>
        </w:rPr>
        <w:t>Девятьсот восемьдесят тысяч рублей 00 копеек)</w:t>
      </w:r>
      <w:r w:rsidRPr="00FD1E31">
        <w:rPr>
          <w:rFonts w:ascii="Times New Roman" w:hAnsi="Times New Roman" w:cs="Times New Roman"/>
          <w:b/>
          <w:sz w:val="20"/>
          <w:szCs w:val="20"/>
        </w:rPr>
        <w:t xml:space="preserve">, </w:t>
      </w:r>
      <w:r w:rsidRPr="00FD1E31">
        <w:rPr>
          <w:rFonts w:ascii="Times New Roman" w:hAnsi="Times New Roman" w:cs="Times New Roman"/>
          <w:sz w:val="20"/>
          <w:szCs w:val="20"/>
        </w:rPr>
        <w:t>включая налоги .</w:t>
      </w:r>
    </w:p>
    <w:p w:rsidR="00FD1E31" w:rsidRPr="00FD1E31" w:rsidRDefault="00FD1E31" w:rsidP="00FD1E31">
      <w:pPr>
        <w:suppressAutoHyphens/>
        <w:spacing w:after="0" w:line="240" w:lineRule="auto"/>
        <w:jc w:val="both"/>
        <w:rPr>
          <w:rFonts w:ascii="Times New Roman" w:hAnsi="Times New Roman" w:cs="Times New Roman"/>
          <w:sz w:val="20"/>
          <w:szCs w:val="20"/>
        </w:rPr>
      </w:pPr>
    </w:p>
    <w:p w:rsidR="00FD1E31" w:rsidRPr="00FD1E31" w:rsidRDefault="00FD1E31" w:rsidP="00FD1E31">
      <w:pPr>
        <w:suppressAutoHyphens/>
        <w:spacing w:after="0" w:line="240" w:lineRule="auto"/>
        <w:jc w:val="both"/>
        <w:rPr>
          <w:rFonts w:ascii="Times New Roman" w:hAnsi="Times New Roman" w:cs="Times New Roman"/>
          <w:b/>
          <w:sz w:val="20"/>
          <w:szCs w:val="20"/>
        </w:rPr>
      </w:pPr>
      <w:r w:rsidRPr="00FD1E31">
        <w:rPr>
          <w:rFonts w:ascii="Times New Roman" w:hAnsi="Times New Roman" w:cs="Times New Roman"/>
          <w:b/>
          <w:bCs/>
          <w:color w:val="000000"/>
          <w:sz w:val="20"/>
          <w:szCs w:val="20"/>
        </w:rPr>
        <w:t xml:space="preserve">                    2</w:t>
      </w:r>
      <w:r w:rsidRPr="00FD1E31">
        <w:rPr>
          <w:rFonts w:ascii="Times New Roman" w:hAnsi="Times New Roman" w:cs="Times New Roman"/>
          <w:b/>
          <w:color w:val="000000"/>
          <w:sz w:val="20"/>
          <w:szCs w:val="20"/>
        </w:rPr>
        <w:t xml:space="preserve">. </w:t>
      </w:r>
      <w:r w:rsidRPr="00FD1E31">
        <w:rPr>
          <w:rFonts w:ascii="Times New Roman" w:hAnsi="Times New Roman" w:cs="Times New Roman"/>
          <w:b/>
          <w:bCs/>
          <w:color w:val="000000"/>
          <w:sz w:val="20"/>
          <w:szCs w:val="20"/>
        </w:rPr>
        <w:t>Цели и правовое основание для проведения закупки.</w:t>
      </w:r>
    </w:p>
    <w:p w:rsidR="00FD1E31" w:rsidRPr="00FD1E31" w:rsidRDefault="00FD1E31" w:rsidP="00FD1E31">
      <w:pPr>
        <w:spacing w:after="0" w:line="240" w:lineRule="auto"/>
        <w:jc w:val="both"/>
        <w:rPr>
          <w:rFonts w:ascii="Times New Roman" w:hAnsi="Times New Roman" w:cs="Times New Roman"/>
          <w:sz w:val="20"/>
          <w:szCs w:val="20"/>
        </w:rPr>
      </w:pPr>
      <w:r w:rsidRPr="00FD1E31">
        <w:rPr>
          <w:rFonts w:ascii="Times New Roman" w:hAnsi="Times New Roman" w:cs="Times New Roman"/>
          <w:bCs/>
          <w:sz w:val="20"/>
          <w:szCs w:val="20"/>
        </w:rPr>
        <w:t xml:space="preserve"> 1.Целью закупки является проведение работ по ремонту трубопровода ГВС к деаэратору. в котельной </w:t>
      </w:r>
      <w:r w:rsidRPr="00FD1E31">
        <w:rPr>
          <w:rFonts w:ascii="Times New Roman" w:hAnsi="Times New Roman" w:cs="Times New Roman"/>
          <w:sz w:val="20"/>
          <w:szCs w:val="20"/>
        </w:rPr>
        <w:t>по адресу: г. Выборг, ул. Куйбышева, д.23а.</w:t>
      </w:r>
    </w:p>
    <w:p w:rsidR="00FD1E31" w:rsidRPr="00FD1E31" w:rsidRDefault="00FD1E31" w:rsidP="00FD1E31">
      <w:pPr>
        <w:pStyle w:val="aff5"/>
        <w:tabs>
          <w:tab w:val="clear" w:pos="709"/>
        </w:tabs>
        <w:spacing w:after="0" w:line="240" w:lineRule="auto"/>
        <w:jc w:val="both"/>
        <w:rPr>
          <w:rFonts w:ascii="Times New Roman" w:hAnsi="Times New Roman"/>
        </w:rPr>
      </w:pPr>
      <w:r w:rsidRPr="00FD1E31">
        <w:rPr>
          <w:rFonts w:ascii="Times New Roman" w:hAnsi="Times New Roman"/>
        </w:rPr>
        <w:t>2.Основанием для проведения закупки является  утверждённая производственная программа АО «Выборгтеплоэнерго» на 2026г.</w:t>
      </w:r>
    </w:p>
    <w:p w:rsidR="00FD1E31" w:rsidRPr="00FD1E31" w:rsidRDefault="00FD1E31" w:rsidP="00FD1E31">
      <w:pPr>
        <w:pStyle w:val="aff5"/>
        <w:tabs>
          <w:tab w:val="clear" w:pos="709"/>
        </w:tabs>
        <w:spacing w:after="0" w:line="240" w:lineRule="auto"/>
        <w:jc w:val="both"/>
        <w:rPr>
          <w:rFonts w:ascii="Times New Roman" w:hAnsi="Times New Roman"/>
        </w:rPr>
      </w:pPr>
    </w:p>
    <w:p w:rsidR="00FD1E31" w:rsidRPr="00FD1E31" w:rsidRDefault="00FD1E31" w:rsidP="00FD1E31">
      <w:pPr>
        <w:spacing w:after="0" w:line="240" w:lineRule="auto"/>
        <w:jc w:val="both"/>
        <w:rPr>
          <w:rFonts w:ascii="Times New Roman" w:hAnsi="Times New Roman" w:cs="Times New Roman"/>
          <w:b/>
          <w:sz w:val="20"/>
          <w:szCs w:val="20"/>
        </w:rPr>
      </w:pPr>
      <w:r w:rsidRPr="00FD1E31">
        <w:rPr>
          <w:rFonts w:ascii="Times New Roman" w:hAnsi="Times New Roman" w:cs="Times New Roman"/>
          <w:b/>
          <w:sz w:val="20"/>
          <w:szCs w:val="20"/>
        </w:rPr>
        <w:t xml:space="preserve">                      3. Место, условия и сроки (периоды) выполнения работ.</w:t>
      </w:r>
    </w:p>
    <w:p w:rsidR="00FD1E31" w:rsidRPr="00FD1E31" w:rsidRDefault="00FD1E31" w:rsidP="00FD1E31">
      <w:pPr>
        <w:shd w:val="clear" w:color="auto" w:fill="FFFFFF"/>
        <w:autoSpaceDE w:val="0"/>
        <w:autoSpaceDN w:val="0"/>
        <w:adjustRightInd w:val="0"/>
        <w:spacing w:after="0" w:line="240" w:lineRule="auto"/>
        <w:jc w:val="both"/>
        <w:rPr>
          <w:rFonts w:ascii="Times New Roman" w:hAnsi="Times New Roman" w:cs="Times New Roman"/>
          <w:bCs/>
          <w:sz w:val="20"/>
          <w:szCs w:val="20"/>
        </w:rPr>
      </w:pPr>
      <w:r w:rsidRPr="00FD1E31">
        <w:rPr>
          <w:rFonts w:ascii="Times New Roman" w:hAnsi="Times New Roman" w:cs="Times New Roman"/>
          <w:sz w:val="20"/>
          <w:szCs w:val="20"/>
        </w:rPr>
        <w:t xml:space="preserve"> 1. Место выполнения работ (объект): </w:t>
      </w:r>
      <w:r w:rsidRPr="00FD1E31">
        <w:rPr>
          <w:rFonts w:ascii="Times New Roman" w:hAnsi="Times New Roman" w:cs="Times New Roman"/>
          <w:bCs/>
          <w:sz w:val="20"/>
          <w:szCs w:val="20"/>
        </w:rPr>
        <w:t xml:space="preserve">Ленинградская область, г. Выборг, ул. </w:t>
      </w:r>
      <w:r w:rsidRPr="00FD1E31">
        <w:rPr>
          <w:rFonts w:ascii="Times New Roman" w:hAnsi="Times New Roman" w:cs="Times New Roman"/>
          <w:sz w:val="20"/>
          <w:szCs w:val="20"/>
        </w:rPr>
        <w:t>Куйбышева, д.23а</w:t>
      </w:r>
    </w:p>
    <w:p w:rsidR="00FD1E31" w:rsidRPr="00FD1E31" w:rsidRDefault="00FD1E31" w:rsidP="00FD1E31">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FD1E31">
        <w:rPr>
          <w:rFonts w:ascii="Times New Roman" w:hAnsi="Times New Roman" w:cs="Times New Roman"/>
          <w:bCs/>
          <w:sz w:val="20"/>
          <w:szCs w:val="20"/>
        </w:rPr>
        <w:t xml:space="preserve"> 2. Срок выполнения работ: в один</w:t>
      </w:r>
      <w:r w:rsidRPr="00FD1E31">
        <w:rPr>
          <w:rFonts w:ascii="Times New Roman" w:hAnsi="Times New Roman" w:cs="Times New Roman"/>
          <w:sz w:val="20"/>
          <w:szCs w:val="20"/>
        </w:rPr>
        <w:t xml:space="preserve"> этап – </w:t>
      </w:r>
      <w:r w:rsidRPr="00FD1E31">
        <w:rPr>
          <w:rFonts w:ascii="Times New Roman" w:hAnsi="Times New Roman" w:cs="Times New Roman"/>
          <w:b/>
          <w:sz w:val="20"/>
          <w:szCs w:val="20"/>
        </w:rPr>
        <w:t>20 календарных дней</w:t>
      </w:r>
      <w:r w:rsidRPr="00FD1E31">
        <w:rPr>
          <w:rFonts w:ascii="Times New Roman" w:hAnsi="Times New Roman" w:cs="Times New Roman"/>
          <w:sz w:val="20"/>
          <w:szCs w:val="20"/>
        </w:rPr>
        <w:t xml:space="preserve"> с момента заключения договора  при условии, если Подрядчик не завершит работы ранее указанного срока.</w:t>
      </w:r>
    </w:p>
    <w:p w:rsidR="00FD1E31" w:rsidRPr="00FD1E31" w:rsidRDefault="00FD1E31" w:rsidP="00FD1E31">
      <w:pPr>
        <w:shd w:val="clear" w:color="auto" w:fill="FFFFFF"/>
        <w:autoSpaceDE w:val="0"/>
        <w:autoSpaceDN w:val="0"/>
        <w:adjustRightInd w:val="0"/>
        <w:spacing w:after="0" w:line="240" w:lineRule="auto"/>
        <w:jc w:val="both"/>
        <w:rPr>
          <w:rFonts w:ascii="Times New Roman" w:hAnsi="Times New Roman" w:cs="Times New Roman"/>
          <w:sz w:val="20"/>
          <w:szCs w:val="20"/>
        </w:rPr>
      </w:pPr>
    </w:p>
    <w:p w:rsidR="00FD1E31" w:rsidRPr="00FD1E31" w:rsidRDefault="00FD1E31" w:rsidP="00FD1E31">
      <w:pPr>
        <w:shd w:val="clear" w:color="auto" w:fill="FFFFFF"/>
        <w:autoSpaceDE w:val="0"/>
        <w:autoSpaceDN w:val="0"/>
        <w:adjustRightInd w:val="0"/>
        <w:spacing w:after="0" w:line="240" w:lineRule="auto"/>
        <w:jc w:val="center"/>
        <w:rPr>
          <w:rFonts w:ascii="Times New Roman" w:hAnsi="Times New Roman" w:cs="Times New Roman"/>
          <w:b/>
          <w:sz w:val="20"/>
          <w:szCs w:val="20"/>
        </w:rPr>
      </w:pPr>
      <w:r w:rsidRPr="00FD1E31">
        <w:rPr>
          <w:rFonts w:ascii="Times New Roman" w:hAnsi="Times New Roman" w:cs="Times New Roman"/>
          <w:b/>
          <w:sz w:val="20"/>
          <w:szCs w:val="20"/>
        </w:rPr>
        <w:t>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rsidR="00FD1E31" w:rsidRPr="00FD1E31" w:rsidRDefault="00FD1E31" w:rsidP="00FD1E31">
      <w:pPr>
        <w:spacing w:after="0" w:line="240" w:lineRule="auto"/>
        <w:jc w:val="both"/>
        <w:rPr>
          <w:rFonts w:ascii="Times New Roman" w:hAnsi="Times New Roman" w:cs="Times New Roman"/>
          <w:sz w:val="20"/>
          <w:szCs w:val="20"/>
        </w:rPr>
      </w:pPr>
      <w:r w:rsidRPr="00FD1E31">
        <w:rPr>
          <w:rFonts w:ascii="Times New Roman" w:hAnsi="Times New Roman" w:cs="Times New Roman"/>
          <w:sz w:val="20"/>
          <w:szCs w:val="20"/>
        </w:rPr>
        <w:t>1. Выполнение всех видов работ должно осуществляться в соответствии с действующими нормативными документами, в том числе:</w:t>
      </w:r>
    </w:p>
    <w:p w:rsidR="00FD1E31" w:rsidRPr="00FD1E31" w:rsidRDefault="00FD1E31" w:rsidP="00FD1E31">
      <w:pPr>
        <w:spacing w:after="0" w:line="240" w:lineRule="auto"/>
        <w:jc w:val="both"/>
        <w:rPr>
          <w:rFonts w:ascii="Times New Roman" w:hAnsi="Times New Roman" w:cs="Times New Roman"/>
          <w:sz w:val="20"/>
          <w:szCs w:val="20"/>
        </w:rPr>
      </w:pPr>
      <w:r w:rsidRPr="00FD1E31">
        <w:rPr>
          <w:rFonts w:ascii="Times New Roman" w:hAnsi="Times New Roman" w:cs="Times New Roman"/>
          <w:sz w:val="20"/>
          <w:szCs w:val="20"/>
        </w:rPr>
        <w:t>-СНиП 12-03-2001 «Безопасность труда в строительстве. Часть 1.Общие требования»;</w:t>
      </w:r>
    </w:p>
    <w:p w:rsidR="00FD1E31" w:rsidRPr="00FD1E31" w:rsidRDefault="00FD1E31" w:rsidP="00FD1E31">
      <w:pPr>
        <w:spacing w:after="0" w:line="240" w:lineRule="auto"/>
        <w:jc w:val="both"/>
        <w:rPr>
          <w:rFonts w:ascii="Times New Roman" w:hAnsi="Times New Roman" w:cs="Times New Roman"/>
          <w:sz w:val="20"/>
          <w:szCs w:val="20"/>
        </w:rPr>
      </w:pPr>
      <w:r w:rsidRPr="00FD1E31">
        <w:rPr>
          <w:rFonts w:ascii="Times New Roman" w:hAnsi="Times New Roman" w:cs="Times New Roman"/>
          <w:sz w:val="20"/>
          <w:szCs w:val="20"/>
        </w:rPr>
        <w:t>-СНиП 12-04-2002 «Безопасность труда в строительстве. Часть 2. Строительное производство»;</w:t>
      </w:r>
    </w:p>
    <w:p w:rsidR="00FD1E31" w:rsidRPr="00FD1E31" w:rsidRDefault="00FD1E31" w:rsidP="00FD1E31">
      <w:pPr>
        <w:spacing w:after="0" w:line="240" w:lineRule="auto"/>
        <w:jc w:val="both"/>
        <w:rPr>
          <w:rFonts w:ascii="Times New Roman" w:hAnsi="Times New Roman" w:cs="Times New Roman"/>
          <w:sz w:val="20"/>
          <w:szCs w:val="20"/>
        </w:rPr>
      </w:pPr>
      <w:r w:rsidRPr="00FD1E31">
        <w:rPr>
          <w:rFonts w:ascii="Times New Roman" w:hAnsi="Times New Roman" w:cs="Times New Roman"/>
          <w:sz w:val="20"/>
          <w:szCs w:val="20"/>
        </w:rPr>
        <w:t>-СП 48.13330.2011 «Свод правил. Организация строительства. Актуализированная редакция СНиП 12-01-2004»;</w:t>
      </w:r>
    </w:p>
    <w:p w:rsidR="00FD1E31" w:rsidRPr="00FD1E31" w:rsidRDefault="00FD1E31" w:rsidP="00FD1E31">
      <w:pPr>
        <w:pStyle w:val="a3"/>
        <w:tabs>
          <w:tab w:val="clear" w:pos="709"/>
        </w:tabs>
        <w:spacing w:after="0" w:line="240" w:lineRule="auto"/>
        <w:ind w:left="0" w:firstLine="0"/>
        <w:jc w:val="both"/>
        <w:outlineLvl w:val="9"/>
        <w:rPr>
          <w:rFonts w:ascii="Times New Roman" w:hAnsi="Times New Roman"/>
          <w:bCs/>
          <w:sz w:val="20"/>
          <w:szCs w:val="20"/>
        </w:rPr>
      </w:pPr>
      <w:r w:rsidRPr="00FD1E31">
        <w:rPr>
          <w:rFonts w:ascii="Times New Roman" w:hAnsi="Times New Roman"/>
          <w:sz w:val="20"/>
          <w:szCs w:val="20"/>
        </w:rPr>
        <w:t>- ГОСТ 21563-2016 «Котлы водогрейные. Общие технические требования»;</w:t>
      </w:r>
      <w:r w:rsidRPr="00FD1E31">
        <w:rPr>
          <w:rFonts w:ascii="Times New Roman" w:hAnsi="Times New Roman"/>
          <w:sz w:val="20"/>
          <w:szCs w:val="20"/>
          <w:shd w:val="clear" w:color="auto" w:fill="FFFFFF"/>
        </w:rPr>
        <w:t xml:space="preserve">  </w:t>
      </w:r>
    </w:p>
    <w:p w:rsidR="00FD1E31" w:rsidRPr="00FD1E31" w:rsidRDefault="00FD1E31" w:rsidP="00FD1E31">
      <w:pPr>
        <w:spacing w:after="0" w:line="240" w:lineRule="auto"/>
        <w:jc w:val="both"/>
        <w:rPr>
          <w:rFonts w:ascii="Times New Roman" w:hAnsi="Times New Roman" w:cs="Times New Roman"/>
          <w:sz w:val="20"/>
          <w:szCs w:val="20"/>
          <w:shd w:val="clear" w:color="auto" w:fill="FFFFFF"/>
        </w:rPr>
      </w:pPr>
      <w:r w:rsidRPr="00FD1E31">
        <w:rPr>
          <w:rFonts w:ascii="Times New Roman" w:hAnsi="Times New Roman" w:cs="Times New Roman"/>
          <w:sz w:val="20"/>
          <w:szCs w:val="20"/>
        </w:rPr>
        <w:t>-</w:t>
      </w:r>
      <w:r w:rsidRPr="00FD1E31">
        <w:rPr>
          <w:rFonts w:ascii="Times New Roman" w:hAnsi="Times New Roman" w:cs="Times New Roman"/>
          <w:bCs/>
          <w:i/>
          <w:iCs/>
          <w:sz w:val="20"/>
          <w:szCs w:val="20"/>
          <w:shd w:val="clear" w:color="auto" w:fill="FFFFFF"/>
        </w:rPr>
        <w:t xml:space="preserve"> </w:t>
      </w:r>
      <w:r w:rsidRPr="00FD1E31">
        <w:rPr>
          <w:rStyle w:val="afffc"/>
          <w:rFonts w:eastAsiaTheme="minorEastAsia"/>
          <w:bCs/>
          <w:sz w:val="20"/>
          <w:szCs w:val="20"/>
          <w:shd w:val="clear" w:color="auto" w:fill="FFFFFF"/>
        </w:rPr>
        <w:t>ГОСТ</w:t>
      </w:r>
      <w:r w:rsidRPr="00FD1E31">
        <w:rPr>
          <w:rFonts w:ascii="Times New Roman" w:hAnsi="Times New Roman" w:cs="Times New Roman"/>
          <w:sz w:val="20"/>
          <w:szCs w:val="20"/>
          <w:shd w:val="clear" w:color="auto" w:fill="FFFFFF"/>
        </w:rPr>
        <w:t> 28548-90 «</w:t>
      </w:r>
      <w:r w:rsidRPr="00FD1E31">
        <w:rPr>
          <w:rStyle w:val="afffc"/>
          <w:rFonts w:eastAsiaTheme="minorEastAsia"/>
          <w:bCs/>
          <w:sz w:val="20"/>
          <w:szCs w:val="20"/>
          <w:shd w:val="clear" w:color="auto" w:fill="FFFFFF"/>
        </w:rPr>
        <w:t>Трубы стальные</w:t>
      </w:r>
      <w:r w:rsidRPr="00FD1E31">
        <w:rPr>
          <w:rFonts w:ascii="Times New Roman" w:hAnsi="Times New Roman" w:cs="Times New Roman"/>
          <w:sz w:val="20"/>
          <w:szCs w:val="20"/>
          <w:shd w:val="clear" w:color="auto" w:fill="FFFFFF"/>
        </w:rPr>
        <w:t>»</w:t>
      </w:r>
    </w:p>
    <w:p w:rsidR="00FD1E31" w:rsidRPr="00FD1E31" w:rsidRDefault="00FD1E31" w:rsidP="00FD1E31">
      <w:pPr>
        <w:spacing w:after="0" w:line="240" w:lineRule="auto"/>
        <w:jc w:val="both"/>
        <w:rPr>
          <w:rFonts w:ascii="Times New Roman" w:hAnsi="Times New Roman" w:cs="Times New Roman"/>
          <w:sz w:val="20"/>
          <w:szCs w:val="20"/>
          <w:shd w:val="clear" w:color="auto" w:fill="FFFFFF"/>
        </w:rPr>
      </w:pPr>
      <w:r w:rsidRPr="00FD1E31">
        <w:rPr>
          <w:rFonts w:ascii="Times New Roman" w:hAnsi="Times New Roman" w:cs="Times New Roman"/>
          <w:sz w:val="20"/>
          <w:szCs w:val="20"/>
          <w:shd w:val="clear" w:color="auto" w:fill="FFFFFF"/>
        </w:rPr>
        <w:t>- СП 89.133330.2016 « Котельные установки»;</w:t>
      </w:r>
    </w:p>
    <w:p w:rsidR="00FD1E31" w:rsidRPr="00FD1E31" w:rsidRDefault="00FD1E31" w:rsidP="00FD1E31">
      <w:pPr>
        <w:spacing w:after="0" w:line="240" w:lineRule="auto"/>
        <w:jc w:val="both"/>
        <w:rPr>
          <w:rFonts w:ascii="Times New Roman" w:hAnsi="Times New Roman" w:cs="Times New Roman"/>
          <w:sz w:val="20"/>
          <w:szCs w:val="20"/>
        </w:rPr>
      </w:pPr>
      <w:r w:rsidRPr="00FD1E31">
        <w:rPr>
          <w:rFonts w:ascii="Times New Roman" w:hAnsi="Times New Roman" w:cs="Times New Roman"/>
          <w:sz w:val="20"/>
          <w:szCs w:val="20"/>
        </w:rPr>
        <w:t>-ГОСТ 14098-2014 «Соединения сварные  арматуры и закладных изделий железобетонных конструкций. Типы, конструкции и размеры»;</w:t>
      </w:r>
    </w:p>
    <w:p w:rsidR="00FD1E31" w:rsidRPr="00FD1E31" w:rsidRDefault="00FD1E31" w:rsidP="00FD1E31">
      <w:pPr>
        <w:spacing w:after="0" w:line="240" w:lineRule="auto"/>
        <w:jc w:val="both"/>
        <w:rPr>
          <w:rFonts w:ascii="Times New Roman" w:hAnsi="Times New Roman" w:cs="Times New Roman"/>
          <w:sz w:val="20"/>
          <w:szCs w:val="20"/>
        </w:rPr>
      </w:pPr>
      <w:r w:rsidRPr="00FD1E31">
        <w:rPr>
          <w:rFonts w:ascii="Times New Roman" w:hAnsi="Times New Roman" w:cs="Times New Roman"/>
          <w:sz w:val="20"/>
          <w:szCs w:val="20"/>
        </w:rPr>
        <w:t>- СП 70.13330.2012 «Несущие и ограждающие конструкции» в ред. от 30.12.2020</w:t>
      </w:r>
    </w:p>
    <w:p w:rsidR="00FD1E31" w:rsidRPr="00FD1E31" w:rsidRDefault="00FD1E31" w:rsidP="00FD1E31">
      <w:pPr>
        <w:pStyle w:val="formattext"/>
        <w:jc w:val="both"/>
        <w:rPr>
          <w:sz w:val="20"/>
          <w:szCs w:val="20"/>
        </w:rPr>
      </w:pPr>
      <w:r w:rsidRPr="00FD1E31">
        <w:rPr>
          <w:sz w:val="20"/>
          <w:szCs w:val="20"/>
        </w:rPr>
        <w:t>-СП 28.13330.2012 «Защита строительных конструкций от коррозии»;</w:t>
      </w:r>
    </w:p>
    <w:p w:rsidR="00FD1E31" w:rsidRPr="00FD1E31" w:rsidRDefault="00FD1E31" w:rsidP="00FD1E31">
      <w:pPr>
        <w:spacing w:after="0" w:line="240" w:lineRule="auto"/>
        <w:jc w:val="both"/>
        <w:rPr>
          <w:rFonts w:ascii="Times New Roman" w:hAnsi="Times New Roman" w:cs="Times New Roman"/>
          <w:sz w:val="20"/>
          <w:szCs w:val="20"/>
        </w:rPr>
      </w:pPr>
      <w:r w:rsidRPr="00FD1E31">
        <w:rPr>
          <w:rFonts w:ascii="Times New Roman" w:hAnsi="Times New Roman" w:cs="Times New Roman"/>
          <w:sz w:val="20"/>
          <w:szCs w:val="20"/>
        </w:rPr>
        <w:t>- Федеральный закон от 22.07.2008 №123-ФЗ «Технический регламент о требованиях пожарной безопасности»;</w:t>
      </w:r>
    </w:p>
    <w:p w:rsidR="00FD1E31" w:rsidRPr="00FD1E31" w:rsidRDefault="00FD1E31" w:rsidP="00FD1E31">
      <w:pPr>
        <w:spacing w:after="0" w:line="240" w:lineRule="auto"/>
        <w:jc w:val="both"/>
        <w:rPr>
          <w:rFonts w:ascii="Times New Roman" w:hAnsi="Times New Roman" w:cs="Times New Roman"/>
          <w:sz w:val="20"/>
          <w:szCs w:val="20"/>
        </w:rPr>
      </w:pPr>
      <w:r w:rsidRPr="00FD1E31">
        <w:rPr>
          <w:rFonts w:ascii="Times New Roman" w:hAnsi="Times New Roman" w:cs="Times New Roman"/>
          <w:sz w:val="20"/>
          <w:szCs w:val="20"/>
        </w:rPr>
        <w:t>-Федеральный закон от 30.12.2009 № 384-ФЗ «Технический регламент о безопасности зданий и сооружений»</w:t>
      </w:r>
    </w:p>
    <w:p w:rsidR="00FD1E31" w:rsidRPr="00FD1E31" w:rsidRDefault="00FD1E31" w:rsidP="00FD1E31">
      <w:pPr>
        <w:spacing w:after="0" w:line="240" w:lineRule="auto"/>
        <w:jc w:val="both"/>
        <w:rPr>
          <w:rFonts w:ascii="Times New Roman" w:eastAsia="Calibri" w:hAnsi="Times New Roman" w:cs="Times New Roman"/>
          <w:sz w:val="20"/>
          <w:szCs w:val="20"/>
          <w:lang w:eastAsia="en-US"/>
        </w:rPr>
      </w:pPr>
      <w:r w:rsidRPr="00FD1E31">
        <w:rPr>
          <w:rFonts w:ascii="Times New Roman" w:eastAsia="Calibri" w:hAnsi="Times New Roman" w:cs="Times New Roman"/>
          <w:sz w:val="20"/>
          <w:szCs w:val="20"/>
          <w:lang w:eastAsia="en-US"/>
        </w:rPr>
        <w:t>- Выполнение работ должно осуществляться  в соответствии с  проектом производства работ (ППР), утверждённым Заказчиком.</w:t>
      </w:r>
    </w:p>
    <w:p w:rsidR="00FD1E31" w:rsidRPr="00FD1E31" w:rsidRDefault="00FD1E31" w:rsidP="00FD1E31">
      <w:pPr>
        <w:spacing w:after="0" w:line="240" w:lineRule="auto"/>
        <w:jc w:val="both"/>
        <w:rPr>
          <w:rFonts w:ascii="Times New Roman" w:hAnsi="Times New Roman" w:cs="Times New Roman"/>
          <w:sz w:val="20"/>
          <w:szCs w:val="20"/>
          <w:lang w:bidi="ru-RU"/>
        </w:rPr>
      </w:pPr>
      <w:r w:rsidRPr="00FD1E31">
        <w:rPr>
          <w:rFonts w:ascii="Times New Roman" w:eastAsia="Calibri" w:hAnsi="Times New Roman" w:cs="Times New Roman"/>
          <w:sz w:val="20"/>
          <w:szCs w:val="20"/>
          <w:lang w:eastAsia="en-US"/>
        </w:rPr>
        <w:t xml:space="preserve"> </w:t>
      </w:r>
      <w:r w:rsidRPr="00FD1E31">
        <w:rPr>
          <w:rFonts w:ascii="Times New Roman" w:hAnsi="Times New Roman" w:cs="Times New Roman"/>
          <w:sz w:val="20"/>
          <w:szCs w:val="20"/>
          <w:lang w:bidi="ru-RU"/>
        </w:rPr>
        <w:t xml:space="preserve">2. Подрядчику необходимо представить приказы о назначении ответственных за: производство работ, пожарную безопасность, охрану труда. Подрядчику необходимо наличие ответственного ИТР за проведение работ, аттестованного в соответствии с требованиями промышленной безопасности (область аттестации А.1 «Основы промышленной безопасности». </w:t>
      </w:r>
    </w:p>
    <w:p w:rsidR="00FD1E31" w:rsidRPr="00FD1E31" w:rsidRDefault="00FD1E31" w:rsidP="00FD1E31">
      <w:pPr>
        <w:pStyle w:val="18"/>
        <w:jc w:val="both"/>
        <w:rPr>
          <w:rFonts w:ascii="Times New Roman" w:hAnsi="Times New Roman"/>
          <w:sz w:val="20"/>
          <w:szCs w:val="20"/>
          <w:lang w:bidi="ru-RU"/>
        </w:rPr>
      </w:pPr>
      <w:r w:rsidRPr="00FD1E31">
        <w:rPr>
          <w:rFonts w:ascii="Times New Roman" w:hAnsi="Times New Roman"/>
          <w:sz w:val="20"/>
          <w:szCs w:val="20"/>
          <w:lang w:bidi="ru-RU"/>
        </w:rPr>
        <w:t>3. До начала производства работ необходимо:</w:t>
      </w:r>
    </w:p>
    <w:p w:rsidR="00FD1E31" w:rsidRPr="00FD1E31" w:rsidRDefault="00FD1E31" w:rsidP="00FD1E31">
      <w:pPr>
        <w:pStyle w:val="18"/>
        <w:jc w:val="both"/>
        <w:rPr>
          <w:rFonts w:ascii="Times New Roman" w:hAnsi="Times New Roman"/>
          <w:sz w:val="20"/>
          <w:szCs w:val="20"/>
          <w:lang w:bidi="ru-RU"/>
        </w:rPr>
      </w:pPr>
      <w:r w:rsidRPr="00FD1E31">
        <w:rPr>
          <w:rFonts w:ascii="Times New Roman" w:hAnsi="Times New Roman"/>
          <w:sz w:val="20"/>
          <w:szCs w:val="20"/>
          <w:lang w:bidi="ru-RU"/>
        </w:rPr>
        <w:t xml:space="preserve">     3.1. оформить акт-допуск в соответствии со СНиП 12-03-01.</w:t>
      </w:r>
    </w:p>
    <w:p w:rsidR="00FD1E31" w:rsidRPr="00FD1E31" w:rsidRDefault="00FD1E31" w:rsidP="00FD1E31">
      <w:pPr>
        <w:pStyle w:val="18"/>
        <w:jc w:val="both"/>
        <w:rPr>
          <w:rFonts w:ascii="Times New Roman" w:hAnsi="Times New Roman"/>
          <w:sz w:val="20"/>
          <w:szCs w:val="20"/>
          <w:lang w:bidi="ru-RU"/>
        </w:rPr>
      </w:pPr>
      <w:r w:rsidRPr="00FD1E31">
        <w:rPr>
          <w:rFonts w:ascii="Times New Roman" w:hAnsi="Times New Roman"/>
          <w:sz w:val="20"/>
          <w:szCs w:val="20"/>
          <w:lang w:bidi="ru-RU"/>
        </w:rPr>
        <w:t xml:space="preserve">     3.2. получить тех.условия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rsidR="00FD1E31" w:rsidRPr="00FD1E31" w:rsidRDefault="00FD1E31" w:rsidP="00FD1E31">
      <w:pPr>
        <w:pStyle w:val="18"/>
        <w:jc w:val="both"/>
        <w:rPr>
          <w:rFonts w:ascii="Times New Roman" w:hAnsi="Times New Roman"/>
          <w:sz w:val="20"/>
          <w:szCs w:val="20"/>
          <w:lang w:bidi="ru-RU"/>
        </w:rPr>
      </w:pPr>
      <w:r w:rsidRPr="00FD1E31">
        <w:rPr>
          <w:rFonts w:ascii="Times New Roman" w:hAnsi="Times New Roman"/>
          <w:sz w:val="20"/>
          <w:szCs w:val="20"/>
          <w:lang w:bidi="ru-RU"/>
        </w:rPr>
        <w:t xml:space="preserve">4. В процессе производимых работ необходимо производить </w:t>
      </w:r>
      <w:r w:rsidRPr="00FD1E31">
        <w:rPr>
          <w:rFonts w:ascii="Times New Roman" w:hAnsi="Times New Roman"/>
          <w:b/>
          <w:sz w:val="20"/>
          <w:szCs w:val="20"/>
          <w:lang w:bidi="ru-RU"/>
        </w:rPr>
        <w:t>фото-, видеофиксацию ремонтных работ: до начала ремонтных работ, этапы ремонта, скрытые работы, объект после завершения</w:t>
      </w:r>
      <w:r w:rsidRPr="00FD1E31">
        <w:rPr>
          <w:rFonts w:ascii="Times New Roman" w:hAnsi="Times New Roman"/>
          <w:sz w:val="20"/>
          <w:szCs w:val="20"/>
          <w:lang w:bidi="ru-RU"/>
        </w:rPr>
        <w:t xml:space="preserve"> </w:t>
      </w:r>
      <w:r w:rsidRPr="00FD1E31">
        <w:rPr>
          <w:rFonts w:ascii="Times New Roman" w:hAnsi="Times New Roman"/>
          <w:b/>
          <w:sz w:val="20"/>
          <w:szCs w:val="20"/>
          <w:lang w:bidi="ru-RU"/>
        </w:rPr>
        <w:t>работ</w:t>
      </w:r>
      <w:r w:rsidRPr="00FD1E31">
        <w:rPr>
          <w:rFonts w:ascii="Times New Roman" w:hAnsi="Times New Roman"/>
          <w:sz w:val="20"/>
          <w:szCs w:val="20"/>
          <w:lang w:bidi="ru-RU"/>
        </w:rPr>
        <w:t xml:space="preserve">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rsidR="00FD1E31" w:rsidRPr="00FD1E31" w:rsidRDefault="00FD1E31" w:rsidP="00FD1E31">
      <w:pPr>
        <w:pStyle w:val="18"/>
        <w:jc w:val="both"/>
        <w:rPr>
          <w:rFonts w:ascii="Times New Roman" w:hAnsi="Times New Roman"/>
          <w:sz w:val="20"/>
          <w:szCs w:val="20"/>
          <w:lang w:bidi="ru-RU"/>
        </w:rPr>
      </w:pPr>
      <w:r w:rsidRPr="00FD1E31">
        <w:rPr>
          <w:rFonts w:ascii="Times New Roman" w:hAnsi="Times New Roman"/>
          <w:sz w:val="20"/>
          <w:szCs w:val="20"/>
          <w:lang w:bidi="ru-RU"/>
        </w:rPr>
        <w:t xml:space="preserve">-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 и конструкций. </w:t>
      </w:r>
    </w:p>
    <w:p w:rsidR="00FD1E31" w:rsidRPr="00FD1E31" w:rsidRDefault="00FD1E31" w:rsidP="00FD1E31">
      <w:pPr>
        <w:spacing w:after="0" w:line="240" w:lineRule="auto"/>
        <w:jc w:val="both"/>
        <w:rPr>
          <w:rFonts w:ascii="Times New Roman" w:hAnsi="Times New Roman" w:cs="Times New Roman"/>
          <w:sz w:val="20"/>
          <w:szCs w:val="20"/>
          <w:lang w:bidi="ru-RU"/>
        </w:rPr>
      </w:pPr>
      <w:r w:rsidRPr="00FD1E31">
        <w:rPr>
          <w:rFonts w:ascii="Times New Roman" w:hAnsi="Times New Roman" w:cs="Times New Roman"/>
          <w:sz w:val="20"/>
          <w:szCs w:val="20"/>
          <w:lang w:bidi="ru-RU"/>
        </w:rPr>
        <w:lastRenderedPageBreak/>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rsidR="00FD1E31" w:rsidRPr="00FD1E31" w:rsidRDefault="00FD1E31" w:rsidP="00FD1E31">
      <w:pPr>
        <w:spacing w:after="0" w:line="240" w:lineRule="auto"/>
        <w:jc w:val="both"/>
        <w:rPr>
          <w:rFonts w:ascii="Times New Roman" w:hAnsi="Times New Roman" w:cs="Times New Roman"/>
          <w:sz w:val="20"/>
          <w:szCs w:val="20"/>
          <w:lang w:bidi="ru-RU"/>
        </w:rPr>
      </w:pPr>
      <w:r w:rsidRPr="00FD1E31">
        <w:rPr>
          <w:rFonts w:ascii="Times New Roman" w:hAnsi="Times New Roman" w:cs="Times New Roman"/>
          <w:sz w:val="20"/>
          <w:szCs w:val="20"/>
          <w:lang w:bidi="ru-RU"/>
        </w:rPr>
        <w:t>- Подрядчик после окончания работ производит очистку территории работ от строительного мусора.</w:t>
      </w:r>
    </w:p>
    <w:p w:rsidR="00FD1E31" w:rsidRPr="00FD1E31" w:rsidRDefault="00FD1E31" w:rsidP="00FD1E31">
      <w:pPr>
        <w:spacing w:after="0" w:line="240" w:lineRule="auto"/>
        <w:jc w:val="both"/>
        <w:rPr>
          <w:rFonts w:ascii="Times New Roman" w:hAnsi="Times New Roman" w:cs="Times New Roman"/>
          <w:sz w:val="20"/>
          <w:szCs w:val="20"/>
          <w:lang w:bidi="ru-RU"/>
        </w:rPr>
      </w:pPr>
      <w:r w:rsidRPr="00FD1E31">
        <w:rPr>
          <w:rFonts w:ascii="Times New Roman" w:hAnsi="Times New Roman" w:cs="Times New Roman"/>
          <w:sz w:val="20"/>
          <w:szCs w:val="20"/>
          <w:lang w:bidi="ru-RU"/>
        </w:rPr>
        <w:t>- Подрядчик после окончания работ передаёт Заказчику пакет исполнительной документации в сброшюрованном виде с текстовыми и графическими материалами с учётом требований РД-11-02-2006 , один экземпляр – на бумажном носителе, один экземпляр – электронная база.</w:t>
      </w:r>
    </w:p>
    <w:p w:rsidR="00FD1E31" w:rsidRPr="00FD1E31" w:rsidRDefault="00FD1E31" w:rsidP="00FD1E31">
      <w:pPr>
        <w:spacing w:after="0" w:line="240" w:lineRule="auto"/>
        <w:jc w:val="both"/>
        <w:rPr>
          <w:rFonts w:ascii="Times New Roman" w:hAnsi="Times New Roman" w:cs="Times New Roman"/>
          <w:sz w:val="20"/>
          <w:szCs w:val="20"/>
          <w:lang w:bidi="ru-RU"/>
        </w:rPr>
      </w:pPr>
      <w:r w:rsidRPr="00FD1E31">
        <w:rPr>
          <w:rFonts w:ascii="Times New Roman" w:hAnsi="Times New Roman" w:cs="Times New Roman"/>
          <w:sz w:val="20"/>
          <w:szCs w:val="20"/>
          <w:lang w:bidi="ru-RU"/>
        </w:rPr>
        <w:t>5. Охрана труда и техника безопасности:</w:t>
      </w:r>
    </w:p>
    <w:p w:rsidR="00FD1E31" w:rsidRPr="00FD1E31" w:rsidRDefault="00FD1E31" w:rsidP="00FD1E31">
      <w:pPr>
        <w:spacing w:after="0" w:line="240" w:lineRule="auto"/>
        <w:jc w:val="both"/>
        <w:rPr>
          <w:rFonts w:ascii="Times New Roman" w:hAnsi="Times New Roman" w:cs="Times New Roman"/>
          <w:sz w:val="20"/>
          <w:szCs w:val="20"/>
          <w:lang w:bidi="ru-RU"/>
        </w:rPr>
      </w:pPr>
      <w:r w:rsidRPr="00FD1E31">
        <w:rPr>
          <w:rFonts w:ascii="Times New Roman" w:hAnsi="Times New Roman" w:cs="Times New Roman"/>
          <w:sz w:val="20"/>
          <w:szCs w:val="20"/>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w:t>
      </w:r>
    </w:p>
    <w:p w:rsidR="00FD1E31" w:rsidRPr="00FD1E31" w:rsidRDefault="00FD1E31" w:rsidP="00FD1E31">
      <w:pPr>
        <w:spacing w:after="0" w:line="240" w:lineRule="auto"/>
        <w:jc w:val="both"/>
        <w:rPr>
          <w:rFonts w:ascii="Times New Roman" w:hAnsi="Times New Roman" w:cs="Times New Roman"/>
          <w:sz w:val="20"/>
          <w:szCs w:val="20"/>
          <w:lang w:bidi="ru-RU"/>
        </w:rPr>
      </w:pPr>
      <w:r w:rsidRPr="00FD1E31">
        <w:rPr>
          <w:rFonts w:ascii="Times New Roman" w:hAnsi="Times New Roman" w:cs="Times New Roman"/>
          <w:sz w:val="20"/>
          <w:szCs w:val="20"/>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 повышенной опасности.</w:t>
      </w:r>
    </w:p>
    <w:p w:rsidR="00FD1E31" w:rsidRPr="00FD1E31" w:rsidRDefault="00FD1E31" w:rsidP="00FD1E31">
      <w:pPr>
        <w:spacing w:after="0" w:line="240" w:lineRule="auto"/>
        <w:jc w:val="both"/>
        <w:rPr>
          <w:rFonts w:ascii="Times New Roman" w:hAnsi="Times New Roman" w:cs="Times New Roman"/>
          <w:sz w:val="20"/>
          <w:szCs w:val="20"/>
          <w:lang w:bidi="ru-RU"/>
        </w:rPr>
      </w:pPr>
      <w:r w:rsidRPr="00FD1E31">
        <w:rPr>
          <w:rFonts w:ascii="Times New Roman" w:hAnsi="Times New Roman" w:cs="Times New Roman"/>
          <w:sz w:val="20"/>
          <w:szCs w:val="20"/>
          <w:lang w:bidi="ru-RU"/>
        </w:rPr>
        <w:t>6. Пожарная безопасность:</w:t>
      </w:r>
    </w:p>
    <w:p w:rsidR="00FD1E31" w:rsidRPr="00FD1E31" w:rsidRDefault="00FD1E31" w:rsidP="00FD1E31">
      <w:pPr>
        <w:spacing w:after="0" w:line="240" w:lineRule="auto"/>
        <w:jc w:val="both"/>
        <w:rPr>
          <w:rFonts w:ascii="Times New Roman" w:hAnsi="Times New Roman" w:cs="Times New Roman"/>
          <w:sz w:val="20"/>
          <w:szCs w:val="20"/>
          <w:lang w:bidi="ru-RU"/>
        </w:rPr>
      </w:pPr>
      <w:r w:rsidRPr="00FD1E31">
        <w:rPr>
          <w:rFonts w:ascii="Times New Roman" w:hAnsi="Times New Roman" w:cs="Times New Roman"/>
          <w:sz w:val="20"/>
          <w:szCs w:val="20"/>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rsidR="00FD1E31" w:rsidRPr="00FD1E31" w:rsidRDefault="00FD1E31" w:rsidP="00FD1E31">
      <w:pPr>
        <w:spacing w:after="0" w:line="240" w:lineRule="auto"/>
        <w:jc w:val="both"/>
        <w:rPr>
          <w:rFonts w:ascii="Times New Roman" w:hAnsi="Times New Roman" w:cs="Times New Roman"/>
          <w:sz w:val="20"/>
          <w:szCs w:val="20"/>
          <w:lang w:bidi="ru-RU"/>
        </w:rPr>
      </w:pPr>
      <w:r w:rsidRPr="00FD1E31">
        <w:rPr>
          <w:rFonts w:ascii="Times New Roman" w:hAnsi="Times New Roman" w:cs="Times New Roman"/>
          <w:sz w:val="20"/>
          <w:szCs w:val="20"/>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rsidR="00FD1E31" w:rsidRPr="00FD1E31" w:rsidRDefault="00FD1E31" w:rsidP="00FD1E31">
      <w:pPr>
        <w:spacing w:after="0" w:line="240" w:lineRule="auto"/>
        <w:jc w:val="both"/>
        <w:rPr>
          <w:rFonts w:ascii="Times New Roman" w:hAnsi="Times New Roman" w:cs="Times New Roman"/>
          <w:sz w:val="20"/>
          <w:szCs w:val="20"/>
          <w:lang w:bidi="ru-RU"/>
        </w:rPr>
      </w:pPr>
      <w:r w:rsidRPr="00FD1E31">
        <w:rPr>
          <w:rFonts w:ascii="Times New Roman" w:hAnsi="Times New Roman" w:cs="Times New Roman"/>
          <w:sz w:val="20"/>
          <w:szCs w:val="20"/>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rsidR="00FD1E31" w:rsidRPr="00FD1E31" w:rsidRDefault="00FD1E31" w:rsidP="00FD1E31">
      <w:pPr>
        <w:spacing w:after="0" w:line="240" w:lineRule="auto"/>
        <w:jc w:val="both"/>
        <w:rPr>
          <w:rFonts w:ascii="Times New Roman" w:hAnsi="Times New Roman" w:cs="Times New Roman"/>
          <w:sz w:val="20"/>
          <w:szCs w:val="20"/>
          <w:lang w:bidi="ru-RU"/>
        </w:rPr>
      </w:pPr>
      <w:r w:rsidRPr="00FD1E31">
        <w:rPr>
          <w:rFonts w:ascii="Times New Roman" w:hAnsi="Times New Roman" w:cs="Times New Roman"/>
          <w:sz w:val="20"/>
          <w:szCs w:val="20"/>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rsidR="00FD1E31" w:rsidRPr="00FD1E31" w:rsidRDefault="00FD1E31" w:rsidP="00FD1E31">
      <w:pPr>
        <w:spacing w:after="0" w:line="240" w:lineRule="auto"/>
        <w:jc w:val="both"/>
        <w:rPr>
          <w:rFonts w:ascii="Times New Roman" w:hAnsi="Times New Roman" w:cs="Times New Roman"/>
          <w:sz w:val="20"/>
          <w:szCs w:val="20"/>
          <w:lang w:bidi="ru-RU"/>
        </w:rPr>
      </w:pPr>
      <w:r w:rsidRPr="00FD1E31">
        <w:rPr>
          <w:rFonts w:ascii="Times New Roman" w:hAnsi="Times New Roman" w:cs="Times New Roman"/>
          <w:sz w:val="20"/>
          <w:szCs w:val="20"/>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rsidR="00FD1E31" w:rsidRPr="00FD1E31" w:rsidRDefault="00FD1E31" w:rsidP="00FD1E31">
      <w:pPr>
        <w:spacing w:after="0" w:line="240" w:lineRule="auto"/>
        <w:jc w:val="both"/>
        <w:rPr>
          <w:rFonts w:ascii="Times New Roman" w:hAnsi="Times New Roman" w:cs="Times New Roman"/>
          <w:sz w:val="20"/>
          <w:szCs w:val="20"/>
          <w:lang w:bidi="ru-RU"/>
        </w:rPr>
      </w:pPr>
      <w:r w:rsidRPr="00FD1E31">
        <w:rPr>
          <w:rFonts w:ascii="Times New Roman" w:hAnsi="Times New Roman" w:cs="Times New Roman"/>
          <w:sz w:val="20"/>
          <w:szCs w:val="20"/>
          <w:lang w:bidi="ru-RU"/>
        </w:rPr>
        <w:t>7.       Охрана окружающей природной среды.</w:t>
      </w:r>
    </w:p>
    <w:p w:rsidR="00FD1E31" w:rsidRPr="00FD1E31" w:rsidRDefault="00FD1E31" w:rsidP="00FD1E31">
      <w:pPr>
        <w:spacing w:after="0" w:line="240" w:lineRule="auto"/>
        <w:jc w:val="both"/>
        <w:rPr>
          <w:rFonts w:ascii="Times New Roman" w:hAnsi="Times New Roman" w:cs="Times New Roman"/>
          <w:sz w:val="20"/>
          <w:szCs w:val="20"/>
          <w:lang w:bidi="ru-RU"/>
        </w:rPr>
      </w:pPr>
      <w:r w:rsidRPr="00FD1E31">
        <w:rPr>
          <w:rFonts w:ascii="Times New Roman" w:hAnsi="Times New Roman" w:cs="Times New Roman"/>
          <w:sz w:val="20"/>
          <w:szCs w:val="20"/>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 </w:t>
      </w:r>
    </w:p>
    <w:p w:rsidR="00FD1E31" w:rsidRPr="00FD1E31" w:rsidRDefault="00FD1E31" w:rsidP="00FD1E31">
      <w:pPr>
        <w:spacing w:after="0" w:line="240" w:lineRule="auto"/>
        <w:jc w:val="both"/>
        <w:rPr>
          <w:rFonts w:ascii="Times New Roman" w:hAnsi="Times New Roman" w:cs="Times New Roman"/>
          <w:sz w:val="20"/>
          <w:szCs w:val="20"/>
          <w:lang w:bidi="ru-RU"/>
        </w:rPr>
      </w:pPr>
      <w:r w:rsidRPr="00FD1E31">
        <w:rPr>
          <w:rFonts w:ascii="Times New Roman" w:hAnsi="Times New Roman" w:cs="Times New Roman"/>
          <w:sz w:val="20"/>
          <w:szCs w:val="20"/>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rsidR="00FD1E31" w:rsidRPr="00FD1E31" w:rsidRDefault="00FD1E31" w:rsidP="00FD1E31">
      <w:pPr>
        <w:spacing w:after="0" w:line="240" w:lineRule="auto"/>
        <w:jc w:val="both"/>
        <w:rPr>
          <w:rFonts w:ascii="Times New Roman" w:hAnsi="Times New Roman" w:cs="Times New Roman"/>
          <w:sz w:val="20"/>
          <w:szCs w:val="20"/>
          <w:lang w:bidi="ru-RU"/>
        </w:rPr>
      </w:pPr>
    </w:p>
    <w:p w:rsidR="00FD1E31" w:rsidRPr="00FD1E31" w:rsidRDefault="00FD1E31" w:rsidP="00FD1E31">
      <w:pPr>
        <w:shd w:val="clear" w:color="auto" w:fill="FFFFFF"/>
        <w:spacing w:after="0" w:line="240" w:lineRule="auto"/>
        <w:jc w:val="center"/>
        <w:rPr>
          <w:rFonts w:ascii="Times New Roman" w:hAnsi="Times New Roman" w:cs="Times New Roman"/>
          <w:b/>
          <w:bCs/>
          <w:sz w:val="20"/>
          <w:szCs w:val="20"/>
        </w:rPr>
      </w:pPr>
      <w:r w:rsidRPr="00FD1E31">
        <w:rPr>
          <w:rFonts w:ascii="Times New Roman" w:hAnsi="Times New Roman" w:cs="Times New Roman"/>
          <w:b/>
          <w:bCs/>
          <w:sz w:val="20"/>
          <w:szCs w:val="20"/>
        </w:rPr>
        <w:t>5. Требования к сроку и (или) объему предоставления</w:t>
      </w:r>
    </w:p>
    <w:p w:rsidR="00FD1E31" w:rsidRPr="00FD1E31" w:rsidRDefault="00FD1E31" w:rsidP="00FD1E31">
      <w:pPr>
        <w:shd w:val="clear" w:color="auto" w:fill="FFFFFF"/>
        <w:spacing w:after="0" w:line="240" w:lineRule="auto"/>
        <w:jc w:val="center"/>
        <w:rPr>
          <w:rFonts w:ascii="Times New Roman" w:hAnsi="Times New Roman" w:cs="Times New Roman"/>
          <w:b/>
          <w:bCs/>
          <w:sz w:val="20"/>
          <w:szCs w:val="20"/>
        </w:rPr>
      </w:pPr>
      <w:r w:rsidRPr="00FD1E31">
        <w:rPr>
          <w:rFonts w:ascii="Times New Roman" w:hAnsi="Times New Roman" w:cs="Times New Roman"/>
          <w:b/>
          <w:bCs/>
          <w:sz w:val="20"/>
          <w:szCs w:val="20"/>
        </w:rPr>
        <w:t>гарантии качества работ</w:t>
      </w:r>
    </w:p>
    <w:p w:rsidR="00FD1E31" w:rsidRPr="00FD1E31" w:rsidRDefault="00FD1E31" w:rsidP="00FD1E31">
      <w:pPr>
        <w:spacing w:after="0" w:line="240" w:lineRule="auto"/>
        <w:jc w:val="both"/>
        <w:rPr>
          <w:rFonts w:ascii="Times New Roman" w:hAnsi="Times New Roman" w:cs="Times New Roman"/>
          <w:sz w:val="20"/>
          <w:szCs w:val="20"/>
        </w:rPr>
      </w:pPr>
      <w:r w:rsidRPr="00FD1E31">
        <w:rPr>
          <w:rFonts w:ascii="Times New Roman" w:hAnsi="Times New Roman" w:cs="Times New Roman"/>
          <w:sz w:val="20"/>
          <w:szCs w:val="20"/>
        </w:rPr>
        <w:t>1. Подрядчик гарантирует, что результат выполненных работ полностью соответствует стандартам и требованиям.</w:t>
      </w:r>
    </w:p>
    <w:p w:rsidR="00FD1E31" w:rsidRPr="00FD1E31" w:rsidRDefault="00FD1E31" w:rsidP="00FD1E31">
      <w:pPr>
        <w:spacing w:after="0" w:line="240" w:lineRule="auto"/>
        <w:jc w:val="both"/>
        <w:rPr>
          <w:rFonts w:ascii="Times New Roman" w:hAnsi="Times New Roman" w:cs="Times New Roman"/>
          <w:sz w:val="20"/>
          <w:szCs w:val="20"/>
        </w:rPr>
      </w:pPr>
      <w:r w:rsidRPr="00FD1E31">
        <w:rPr>
          <w:rFonts w:ascii="Times New Roman" w:hAnsi="Times New Roman" w:cs="Times New Roman"/>
          <w:sz w:val="20"/>
          <w:szCs w:val="20"/>
        </w:rPr>
        <w:t xml:space="preserve">2. Срок гарантии качества работ устанавливается </w:t>
      </w:r>
      <w:r w:rsidRPr="00FD1E31">
        <w:rPr>
          <w:rFonts w:ascii="Times New Roman" w:hAnsi="Times New Roman" w:cs="Times New Roman"/>
          <w:b/>
          <w:sz w:val="20"/>
          <w:szCs w:val="20"/>
        </w:rPr>
        <w:t>36</w:t>
      </w:r>
      <w:r w:rsidRPr="00FD1E31">
        <w:rPr>
          <w:rFonts w:ascii="Times New Roman" w:hAnsi="Times New Roman" w:cs="Times New Roman"/>
          <w:sz w:val="20"/>
          <w:szCs w:val="20"/>
        </w:rPr>
        <w:t xml:space="preserve"> </w:t>
      </w:r>
      <w:r w:rsidRPr="00FD1E31">
        <w:rPr>
          <w:rFonts w:ascii="Times New Roman" w:hAnsi="Times New Roman" w:cs="Times New Roman"/>
          <w:b/>
          <w:sz w:val="20"/>
          <w:szCs w:val="20"/>
        </w:rPr>
        <w:t>месяцев</w:t>
      </w:r>
      <w:r w:rsidRPr="00FD1E31">
        <w:rPr>
          <w:rFonts w:ascii="Times New Roman" w:hAnsi="Times New Roman" w:cs="Times New Roman"/>
          <w:sz w:val="20"/>
          <w:szCs w:val="20"/>
        </w:rPr>
        <w:t xml:space="preserve"> от  даты подписания сторонами акта о приемке всех выполненных работ по форме КС-2.</w:t>
      </w:r>
    </w:p>
    <w:p w:rsidR="00FD1E31" w:rsidRPr="00FD1E31" w:rsidRDefault="00FD1E31" w:rsidP="00FD1E31">
      <w:pPr>
        <w:spacing w:after="0" w:line="240" w:lineRule="auto"/>
        <w:jc w:val="both"/>
        <w:rPr>
          <w:rFonts w:ascii="Times New Roman" w:hAnsi="Times New Roman" w:cs="Times New Roman"/>
          <w:sz w:val="20"/>
          <w:szCs w:val="20"/>
        </w:rPr>
      </w:pPr>
      <w:r w:rsidRPr="00FD1E31">
        <w:rPr>
          <w:rFonts w:ascii="Times New Roman" w:hAnsi="Times New Roman" w:cs="Times New Roman"/>
          <w:sz w:val="20"/>
          <w:szCs w:val="20"/>
        </w:rPr>
        <w:t>3. Гарантии качества распространяются на все конструктивные элементы и работы, выполненные Подрядчиком.</w:t>
      </w:r>
    </w:p>
    <w:p w:rsidR="00FD1E31" w:rsidRPr="00FD1E31" w:rsidRDefault="00FD1E31" w:rsidP="00FD1E31">
      <w:pPr>
        <w:spacing w:after="0" w:line="240" w:lineRule="auto"/>
        <w:jc w:val="both"/>
        <w:rPr>
          <w:rFonts w:ascii="Times New Roman" w:hAnsi="Times New Roman" w:cs="Times New Roman"/>
          <w:sz w:val="20"/>
          <w:szCs w:val="20"/>
        </w:rPr>
      </w:pPr>
      <w:r w:rsidRPr="00FD1E31">
        <w:rPr>
          <w:rFonts w:ascii="Times New Roman" w:hAnsi="Times New Roman" w:cs="Times New Roman"/>
          <w:sz w:val="20"/>
          <w:szCs w:val="20"/>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rsidR="00FD1E31" w:rsidRPr="00FD1E31" w:rsidRDefault="00FD1E31" w:rsidP="00FD1E31">
      <w:pPr>
        <w:spacing w:after="0" w:line="240" w:lineRule="auto"/>
        <w:jc w:val="both"/>
        <w:rPr>
          <w:rFonts w:ascii="Times New Roman" w:hAnsi="Times New Roman" w:cs="Times New Roman"/>
          <w:sz w:val="20"/>
          <w:szCs w:val="20"/>
        </w:rPr>
      </w:pPr>
      <w:r w:rsidRPr="00FD1E31">
        <w:rPr>
          <w:rFonts w:ascii="Times New Roman" w:hAnsi="Times New Roman" w:cs="Times New Roman"/>
          <w:sz w:val="20"/>
          <w:szCs w:val="20"/>
        </w:rPr>
        <w:t>5. Гарантийный срок исчисляется вновь с момента подписания Сторонами акта приема- сдачи выполненных работ по устранению недостатков.</w:t>
      </w:r>
    </w:p>
    <w:p w:rsidR="00FD1E31" w:rsidRPr="00FD1E31" w:rsidRDefault="00FD1E31" w:rsidP="00FD1E31">
      <w:pPr>
        <w:spacing w:after="0" w:line="240" w:lineRule="auto"/>
        <w:jc w:val="both"/>
        <w:rPr>
          <w:rFonts w:ascii="Times New Roman" w:hAnsi="Times New Roman" w:cs="Times New Roman"/>
          <w:sz w:val="20"/>
          <w:szCs w:val="20"/>
        </w:rPr>
      </w:pPr>
      <w:r w:rsidRPr="00FD1E31">
        <w:rPr>
          <w:rFonts w:ascii="Times New Roman" w:hAnsi="Times New Roman" w:cs="Times New Roman"/>
          <w:sz w:val="20"/>
          <w:szCs w:val="20"/>
        </w:rPr>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rsidR="00FD1E31" w:rsidRPr="00FD1E31" w:rsidRDefault="00FD1E31" w:rsidP="00FD1E31">
      <w:pPr>
        <w:spacing w:after="0" w:line="240" w:lineRule="auto"/>
        <w:jc w:val="both"/>
        <w:rPr>
          <w:rFonts w:ascii="Times New Roman" w:hAnsi="Times New Roman" w:cs="Times New Roman"/>
          <w:sz w:val="20"/>
          <w:szCs w:val="20"/>
        </w:rPr>
      </w:pPr>
    </w:p>
    <w:p w:rsidR="00FD1E31" w:rsidRPr="00FD1E31" w:rsidRDefault="00FD1E31" w:rsidP="00FD1E31">
      <w:pPr>
        <w:spacing w:after="0" w:line="240" w:lineRule="auto"/>
        <w:jc w:val="both"/>
        <w:rPr>
          <w:rFonts w:ascii="Times New Roman" w:hAnsi="Times New Roman" w:cs="Times New Roman"/>
          <w:b/>
          <w:sz w:val="20"/>
          <w:szCs w:val="20"/>
        </w:rPr>
      </w:pPr>
      <w:r w:rsidRPr="00FD1E31">
        <w:rPr>
          <w:rFonts w:ascii="Times New Roman" w:hAnsi="Times New Roman" w:cs="Times New Roman"/>
          <w:b/>
          <w:sz w:val="20"/>
          <w:szCs w:val="20"/>
        </w:rPr>
        <w:t xml:space="preserve">                6. Перечень приложений к техническому заданию, являющихся его неотъемлемой частью:</w:t>
      </w:r>
    </w:p>
    <w:p w:rsidR="00FD1E31" w:rsidRPr="00FD1E31" w:rsidRDefault="00FD1E31" w:rsidP="00FD1E31">
      <w:pPr>
        <w:spacing w:after="0" w:line="240" w:lineRule="auto"/>
        <w:jc w:val="both"/>
        <w:rPr>
          <w:rFonts w:ascii="Times New Roman" w:hAnsi="Times New Roman" w:cs="Times New Roman"/>
          <w:b/>
          <w:sz w:val="20"/>
          <w:szCs w:val="20"/>
        </w:rPr>
      </w:pPr>
    </w:p>
    <w:p w:rsidR="00FD1E31" w:rsidRPr="00FD1E31" w:rsidRDefault="00FD1E31" w:rsidP="00FD1E31">
      <w:pPr>
        <w:spacing w:after="0" w:line="240" w:lineRule="auto"/>
        <w:jc w:val="both"/>
        <w:rPr>
          <w:rFonts w:ascii="Times New Roman" w:hAnsi="Times New Roman" w:cs="Times New Roman"/>
          <w:bCs/>
          <w:sz w:val="20"/>
          <w:szCs w:val="20"/>
        </w:rPr>
      </w:pPr>
      <w:r w:rsidRPr="00FD1E31">
        <w:rPr>
          <w:rFonts w:ascii="Times New Roman" w:hAnsi="Times New Roman" w:cs="Times New Roman"/>
          <w:bCs/>
          <w:sz w:val="20"/>
          <w:szCs w:val="20"/>
        </w:rPr>
        <w:t xml:space="preserve">                    Приложение №1 – Ведомость объёмов работ.</w:t>
      </w:r>
    </w:p>
    <w:p w:rsidR="00FD1E31" w:rsidRDefault="00FD1E31" w:rsidP="00FD1E31">
      <w:pPr>
        <w:pStyle w:val="aff5"/>
        <w:tabs>
          <w:tab w:val="clear" w:pos="709"/>
        </w:tabs>
        <w:spacing w:after="0" w:line="240" w:lineRule="auto"/>
        <w:jc w:val="both"/>
        <w:rPr>
          <w:sz w:val="24"/>
          <w:szCs w:val="24"/>
        </w:rPr>
      </w:pPr>
    </w:p>
    <w:tbl>
      <w:tblPr>
        <w:tblW w:w="15150" w:type="dxa"/>
        <w:tblInd w:w="93" w:type="dxa"/>
        <w:tblLook w:val="04A0" w:firstRow="1" w:lastRow="0" w:firstColumn="1" w:lastColumn="0" w:noHBand="0" w:noVBand="1"/>
      </w:tblPr>
      <w:tblGrid>
        <w:gridCol w:w="10062"/>
        <w:gridCol w:w="222"/>
        <w:gridCol w:w="2150"/>
        <w:gridCol w:w="1060"/>
        <w:gridCol w:w="1656"/>
      </w:tblGrid>
      <w:tr w:rsidR="00FD1E31" w:rsidRPr="00FD1E31" w:rsidTr="00FD1E31">
        <w:trPr>
          <w:trHeight w:val="264"/>
        </w:trPr>
        <w:tc>
          <w:tcPr>
            <w:tcW w:w="10062" w:type="dxa"/>
            <w:noWrap/>
            <w:hideMark/>
          </w:tcPr>
          <w:tbl>
            <w:tblPr>
              <w:tblW w:w="9646" w:type="dxa"/>
              <w:tblLook w:val="04A0" w:firstRow="1" w:lastRow="0" w:firstColumn="1" w:lastColumn="0" w:noHBand="0" w:noVBand="1"/>
            </w:tblPr>
            <w:tblGrid>
              <w:gridCol w:w="9646"/>
            </w:tblGrid>
            <w:tr w:rsidR="00FD1E31" w:rsidRPr="00FD1E31">
              <w:trPr>
                <w:trHeight w:val="312"/>
              </w:trPr>
              <w:tc>
                <w:tcPr>
                  <w:tcW w:w="9646" w:type="dxa"/>
                  <w:noWrap/>
                  <w:vAlign w:val="bottom"/>
                  <w:hideMark/>
                </w:tcPr>
                <w:p w:rsidR="00FD1E31" w:rsidRPr="00FD1E31" w:rsidRDefault="00FD1E31" w:rsidP="00FD1E31">
                  <w:pPr>
                    <w:spacing w:after="0" w:line="240" w:lineRule="auto"/>
                    <w:jc w:val="center"/>
                    <w:rPr>
                      <w:rFonts w:ascii="Times New Roman" w:hAnsi="Times New Roman" w:cs="Times New Roman"/>
                      <w:b/>
                      <w:bCs/>
                      <w:color w:val="000000"/>
                      <w:lang w:eastAsia="en-US"/>
                    </w:rPr>
                  </w:pPr>
                  <w:r w:rsidRPr="00FD1E31">
                    <w:rPr>
                      <w:rFonts w:ascii="Times New Roman" w:hAnsi="Times New Roman" w:cs="Times New Roman"/>
                      <w:b/>
                      <w:bCs/>
                      <w:color w:val="000000"/>
                      <w:lang w:eastAsia="en-US"/>
                    </w:rPr>
                    <w:t>Ведомость объёмов работ</w:t>
                  </w:r>
                </w:p>
              </w:tc>
            </w:tr>
          </w:tbl>
          <w:p w:rsidR="00FD1E31" w:rsidRPr="00FD1E31" w:rsidRDefault="00FD1E31" w:rsidP="00FD1E31">
            <w:pPr>
              <w:spacing w:after="0" w:line="240" w:lineRule="auto"/>
              <w:rPr>
                <w:rFonts w:ascii="Times New Roman" w:eastAsiaTheme="minorHAnsi" w:hAnsi="Times New Roman" w:cs="Times New Roman"/>
                <w:lang w:eastAsia="en-US"/>
              </w:rPr>
            </w:pPr>
          </w:p>
        </w:tc>
        <w:tc>
          <w:tcPr>
            <w:tcW w:w="222" w:type="dxa"/>
            <w:hideMark/>
          </w:tcPr>
          <w:p w:rsidR="00FD1E31" w:rsidRPr="00FD1E31" w:rsidRDefault="00FD1E31" w:rsidP="00FD1E31">
            <w:pPr>
              <w:spacing w:after="0" w:line="240" w:lineRule="auto"/>
              <w:rPr>
                <w:rFonts w:ascii="Times New Roman" w:eastAsiaTheme="minorHAnsi" w:hAnsi="Times New Roman" w:cs="Times New Roman"/>
                <w:sz w:val="20"/>
                <w:szCs w:val="20"/>
              </w:rPr>
            </w:pPr>
          </w:p>
        </w:tc>
        <w:tc>
          <w:tcPr>
            <w:tcW w:w="2150" w:type="dxa"/>
            <w:noWrap/>
            <w:hideMark/>
          </w:tcPr>
          <w:p w:rsidR="00FD1E31" w:rsidRPr="00FD1E31" w:rsidRDefault="00FD1E31" w:rsidP="00FD1E31">
            <w:pPr>
              <w:spacing w:after="0" w:line="240" w:lineRule="auto"/>
              <w:rPr>
                <w:rFonts w:ascii="Times New Roman" w:eastAsiaTheme="minorHAnsi" w:hAnsi="Times New Roman" w:cs="Times New Roman"/>
                <w:sz w:val="20"/>
                <w:szCs w:val="20"/>
              </w:rPr>
            </w:pPr>
          </w:p>
        </w:tc>
        <w:tc>
          <w:tcPr>
            <w:tcW w:w="1060" w:type="dxa"/>
            <w:noWrap/>
            <w:hideMark/>
          </w:tcPr>
          <w:p w:rsidR="00FD1E31" w:rsidRPr="00FD1E31" w:rsidRDefault="00FD1E31" w:rsidP="00FD1E31">
            <w:pPr>
              <w:spacing w:after="0" w:line="240" w:lineRule="auto"/>
              <w:rPr>
                <w:rFonts w:ascii="Times New Roman" w:eastAsiaTheme="minorHAnsi" w:hAnsi="Times New Roman" w:cs="Times New Roman"/>
                <w:sz w:val="20"/>
                <w:szCs w:val="20"/>
              </w:rPr>
            </w:pPr>
          </w:p>
        </w:tc>
        <w:tc>
          <w:tcPr>
            <w:tcW w:w="1656" w:type="dxa"/>
            <w:noWrap/>
            <w:hideMark/>
          </w:tcPr>
          <w:p w:rsidR="00FD1E31" w:rsidRPr="00FD1E31" w:rsidRDefault="00FD1E31" w:rsidP="00FD1E31">
            <w:pPr>
              <w:spacing w:after="0" w:line="240" w:lineRule="auto"/>
              <w:rPr>
                <w:rFonts w:ascii="Times New Roman" w:eastAsiaTheme="minorHAnsi" w:hAnsi="Times New Roman" w:cs="Times New Roman"/>
                <w:sz w:val="20"/>
                <w:szCs w:val="20"/>
              </w:rPr>
            </w:pPr>
          </w:p>
        </w:tc>
      </w:tr>
    </w:tbl>
    <w:p w:rsidR="00FD1E31" w:rsidRPr="00FD1E31" w:rsidRDefault="00FD1E31" w:rsidP="00FD1E31">
      <w:pPr>
        <w:spacing w:after="0" w:line="240" w:lineRule="auto"/>
        <w:jc w:val="both"/>
        <w:rPr>
          <w:rFonts w:ascii="Times New Roman" w:eastAsia="Times New Roman" w:hAnsi="Times New Roman" w:cs="Times New Roman"/>
          <w:bCs/>
          <w:sz w:val="24"/>
          <w:szCs w:val="24"/>
        </w:rPr>
      </w:pPr>
      <w:r w:rsidRPr="00FD1E31">
        <w:rPr>
          <w:rFonts w:ascii="Times New Roman" w:hAnsi="Times New Roman" w:cs="Times New Roman"/>
          <w:bCs/>
        </w:rPr>
        <w:t xml:space="preserve">  Замена трубопровода горячей воды в деаэратор ГВС ДА-200 в котельной ул. Куйбышева, 23А</w:t>
      </w:r>
    </w:p>
    <w:tbl>
      <w:tblPr>
        <w:tblW w:w="10005" w:type="dxa"/>
        <w:tblLayout w:type="fixed"/>
        <w:tblLook w:val="04A0" w:firstRow="1" w:lastRow="0" w:firstColumn="1" w:lastColumn="0" w:noHBand="0" w:noVBand="1"/>
      </w:tblPr>
      <w:tblGrid>
        <w:gridCol w:w="15"/>
        <w:gridCol w:w="594"/>
        <w:gridCol w:w="54"/>
        <w:gridCol w:w="5191"/>
        <w:gridCol w:w="152"/>
        <w:gridCol w:w="633"/>
        <w:gridCol w:w="270"/>
        <w:gridCol w:w="1046"/>
        <w:gridCol w:w="93"/>
        <w:gridCol w:w="1846"/>
        <w:gridCol w:w="111"/>
      </w:tblGrid>
      <w:tr w:rsidR="00FD1E31" w:rsidTr="00FD1E31">
        <w:trPr>
          <w:gridBefore w:val="1"/>
          <w:gridAfter w:val="1"/>
          <w:wBefore w:w="15" w:type="dxa"/>
          <w:wAfter w:w="111" w:type="dxa"/>
          <w:trHeight w:val="224"/>
        </w:trPr>
        <w:tc>
          <w:tcPr>
            <w:tcW w:w="648" w:type="dxa"/>
            <w:gridSpan w:val="2"/>
            <w:noWrap/>
            <w:vAlign w:val="bottom"/>
            <w:hideMark/>
          </w:tcPr>
          <w:p w:rsidR="00FD1E31" w:rsidRDefault="00FD1E31">
            <w:pPr>
              <w:rPr>
                <w:lang w:eastAsia="en-US"/>
              </w:rPr>
            </w:pPr>
          </w:p>
        </w:tc>
        <w:tc>
          <w:tcPr>
            <w:tcW w:w="5343" w:type="dxa"/>
            <w:gridSpan w:val="2"/>
            <w:noWrap/>
            <w:vAlign w:val="bottom"/>
            <w:hideMark/>
          </w:tcPr>
          <w:p w:rsidR="00FD1E31" w:rsidRDefault="00FD1E31">
            <w:pPr>
              <w:spacing w:line="256" w:lineRule="auto"/>
              <w:rPr>
                <w:rFonts w:eastAsiaTheme="minorHAnsi"/>
                <w:sz w:val="20"/>
                <w:szCs w:val="20"/>
              </w:rPr>
            </w:pPr>
          </w:p>
        </w:tc>
        <w:tc>
          <w:tcPr>
            <w:tcW w:w="903" w:type="dxa"/>
            <w:gridSpan w:val="2"/>
            <w:noWrap/>
            <w:vAlign w:val="bottom"/>
            <w:hideMark/>
          </w:tcPr>
          <w:p w:rsidR="00FD1E31" w:rsidRDefault="00FD1E31">
            <w:pPr>
              <w:spacing w:line="256" w:lineRule="auto"/>
              <w:rPr>
                <w:rFonts w:eastAsiaTheme="minorHAnsi"/>
                <w:sz w:val="20"/>
                <w:szCs w:val="20"/>
              </w:rPr>
            </w:pPr>
          </w:p>
        </w:tc>
        <w:tc>
          <w:tcPr>
            <w:tcW w:w="1139" w:type="dxa"/>
            <w:gridSpan w:val="2"/>
            <w:noWrap/>
            <w:vAlign w:val="bottom"/>
            <w:hideMark/>
          </w:tcPr>
          <w:p w:rsidR="00FD1E31" w:rsidRDefault="00FD1E31">
            <w:pPr>
              <w:spacing w:line="256" w:lineRule="auto"/>
              <w:rPr>
                <w:rFonts w:eastAsiaTheme="minorHAnsi"/>
                <w:sz w:val="20"/>
                <w:szCs w:val="20"/>
              </w:rPr>
            </w:pPr>
          </w:p>
        </w:tc>
        <w:tc>
          <w:tcPr>
            <w:tcW w:w="1846" w:type="dxa"/>
            <w:noWrap/>
            <w:vAlign w:val="bottom"/>
            <w:hideMark/>
          </w:tcPr>
          <w:p w:rsidR="00FD1E31" w:rsidRDefault="00FD1E31">
            <w:pPr>
              <w:spacing w:line="256" w:lineRule="auto"/>
              <w:rPr>
                <w:rFonts w:eastAsiaTheme="minorHAnsi"/>
                <w:sz w:val="20"/>
                <w:szCs w:val="20"/>
              </w:rPr>
            </w:pPr>
          </w:p>
        </w:tc>
      </w:tr>
      <w:tr w:rsidR="00FD1E31" w:rsidTr="00FD1E31">
        <w:trPr>
          <w:trHeight w:val="287"/>
        </w:trPr>
        <w:tc>
          <w:tcPr>
            <w:tcW w:w="10005" w:type="dxa"/>
            <w:gridSpan w:val="11"/>
            <w:tcBorders>
              <w:top w:val="single" w:sz="4" w:space="0" w:color="auto"/>
              <w:left w:val="single" w:sz="4" w:space="0" w:color="auto"/>
              <w:bottom w:val="single" w:sz="4" w:space="0" w:color="auto"/>
              <w:right w:val="single" w:sz="4" w:space="0" w:color="auto"/>
            </w:tcBorders>
            <w:vAlign w:val="center"/>
            <w:hideMark/>
          </w:tcPr>
          <w:p w:rsidR="00FD1E31" w:rsidRDefault="00FD1E31">
            <w:pPr>
              <w:spacing w:line="256" w:lineRule="auto"/>
              <w:rPr>
                <w:rFonts w:ascii="Arial" w:hAnsi="Arial" w:cs="Arial"/>
                <w:b/>
                <w:bCs/>
                <w:color w:val="000000"/>
                <w:sz w:val="18"/>
                <w:szCs w:val="18"/>
                <w:lang w:eastAsia="en-US"/>
              </w:rPr>
            </w:pPr>
            <w:r>
              <w:rPr>
                <w:rFonts w:ascii="Arial" w:hAnsi="Arial" w:cs="Arial"/>
                <w:b/>
                <w:bCs/>
                <w:color w:val="000000"/>
                <w:sz w:val="18"/>
                <w:szCs w:val="18"/>
                <w:lang w:eastAsia="en-US"/>
              </w:rPr>
              <w:t>Раздел 1. Демонтажные работы</w:t>
            </w:r>
          </w:p>
        </w:tc>
      </w:tr>
      <w:tr w:rsidR="00FD1E31" w:rsidTr="00FD1E31">
        <w:trPr>
          <w:trHeight w:val="814"/>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1</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Демонтаж. Трубопровод в дизельных, насосно-компрессорных, парокотельных и т.п., монтируемый из труб и готовых деталей, на номинальное давление не более 2,5 МПа, диаметр труб наружный: 159 мм</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100 м</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0,272</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814"/>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lastRenderedPageBreak/>
              <w:t>2</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Демонтаж. Трубопровод в дизельных, насосно-компрессорных, парокотельных и т.п., монтируемый из труб и готовых деталей, на номинальное давление не более 2,5 МПа, диаметр труб наружный: 219 мм</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100 м</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0,0093</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814"/>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3</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Демонтаж. Трубопровод в дизельных, насосно-компрессорных, парокотельных и т.п., монтируемый из труб и готовых деталей, на номинальное давление не более 2,5 МПа, диаметр труб наружный: 159 мм</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100 м</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0,00572</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611"/>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4</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Демонтаж. Арматура фланцевая с ручным приводом или без привода водопроводная на номинальное давление до 4 МПа, номинальный диаметр: 150 мм</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шт</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4</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407"/>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5</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Демонтаж. Приварка фланцев к стальным трубопроводам диаметром: 150 мм</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шт</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3</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407"/>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6</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Демонтаж. Приварка фланцев к стальным трубопроводам диаметром: 200 мм</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шт</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2</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407"/>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7</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Демонтаж. Приварка фланцев к стальным трубопроводам диаметром: 250 мм</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шт</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1</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407"/>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8</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Демонтаж. Прибор, устанавливаемый на резьбовых соединениях, масса: до 1,5 кг</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шт</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6</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611"/>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9</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Демонтаж. Арматура муфтовая с ручным приводом или без привода водопроводная на номинальное давление до 10 МПа, номинальный диаметр: 15 мм</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шт</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3</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287"/>
        </w:trPr>
        <w:tc>
          <w:tcPr>
            <w:tcW w:w="10005" w:type="dxa"/>
            <w:gridSpan w:val="11"/>
            <w:tcBorders>
              <w:top w:val="single" w:sz="4" w:space="0" w:color="auto"/>
              <w:left w:val="single" w:sz="4" w:space="0" w:color="auto"/>
              <w:bottom w:val="single" w:sz="4" w:space="0" w:color="auto"/>
              <w:right w:val="single" w:sz="4" w:space="0" w:color="auto"/>
            </w:tcBorders>
            <w:vAlign w:val="center"/>
            <w:hideMark/>
          </w:tcPr>
          <w:p w:rsidR="00FD1E31" w:rsidRDefault="00FD1E31">
            <w:pPr>
              <w:spacing w:line="256" w:lineRule="auto"/>
              <w:rPr>
                <w:rFonts w:ascii="Arial" w:hAnsi="Arial" w:cs="Arial"/>
                <w:b/>
                <w:bCs/>
                <w:color w:val="000000"/>
                <w:sz w:val="18"/>
                <w:szCs w:val="18"/>
                <w:lang w:eastAsia="en-US"/>
              </w:rPr>
            </w:pPr>
            <w:r>
              <w:rPr>
                <w:rFonts w:ascii="Arial" w:hAnsi="Arial" w:cs="Arial"/>
                <w:b/>
                <w:bCs/>
                <w:color w:val="000000"/>
                <w:sz w:val="18"/>
                <w:szCs w:val="18"/>
                <w:lang w:eastAsia="en-US"/>
              </w:rPr>
              <w:t>Раздел 2. Монтажные работы.</w:t>
            </w:r>
          </w:p>
        </w:tc>
      </w:tr>
      <w:tr w:rsidR="00FD1E31" w:rsidTr="00FD1E31">
        <w:trPr>
          <w:trHeight w:val="611"/>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10</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Трубопровод в дизельных, насосно-компрессорных, парокотельных и т.п., монтируемый из труб и готовых деталей, на номинальное давление не более 2,5 МПа, диаметр труб наружный: 159 мм</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100 м</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0,272</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407"/>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11</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Трубы стальные электросварные прямошовные из стали марок Ст2, 10, наружный диаметр 159 мм, толщина стенки 5 мм</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м</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22</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611"/>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12</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Отвод 90° с радиусом кривизны R=1,5 Ду на давление до 16 МПа, номинальный диаметр 150 мм, наружный диаметр 159 мм, толщина стенки 6 мм</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шт</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12</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611"/>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13</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Трубопровод в дизельных, насосно-компрессорных, парокотельных и т.п., монтируемый из труб и готовых деталей, на номинальное давление не более 2,5 МПа, диаметр труб наружный: 219 мм</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100 м</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0,0093</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611"/>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14</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Отвод 90° с радиусом кривизны R=1,5 Ду на давление до 16 МПа, номинальный диаметр 200 мм, наружный диаметр 219 мм, толщина стенки 6 мм</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шт</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2</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611"/>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15</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Переход концентрический бесшовный приварной, номинальное давление 16 МПа, наружный диаметр и толщина стенки 273х7-219х6 мм</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шт</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1</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611"/>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16</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Переход концентрический бесшовный приварной, номинальное давление 16 МПа, наружный диаметр и толщина стенки 219х6-159х4,5 мм</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шт</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1</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611"/>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17</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Трубопровод в дизельных, насосно-компрессорных, парокотельных и т.п., монтируемый из труб и готовых деталей, на номинальное давление не более 2,5 МПа, диаметр труб наружный: 159 мм</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100 м</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0,00572</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611"/>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18</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Тройник равнопроходной бесшовный приварной, номинальное давление до 16 МПа, номинальный диаметр 150 мм, наружный диаметр и толщина стенки 159х6,0 мм</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шт</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2</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611"/>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19</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Тройник переходной сварной бесшовный, номинальное давление 4,0 МПа, номинальный диаметр 150 мм, наружный диаметр и толщина стенки 159х7,0-89х3,5 мм</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шт</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2</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287"/>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lastRenderedPageBreak/>
              <w:t>20</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Приварка фланцев к стальным трубопроводам диаметром: 150 мм</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шт</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3</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407"/>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21</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Фланец приварной встык, марка стали 20, номинальное давление 2,5 МПа, номинальный диаметр 150 мм</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шт</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3</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287"/>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22</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Приварка фланцев к стальным трубопроводам диаметром: 200 мм</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шт</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2</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407"/>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23</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Фланец приварной встык, марка стали 20, номинальное давление 2,5 МПа, номинальный диаметр 200 мм</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шт</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2</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287"/>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24</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Приварка фланцев к стальным трубопроводам диаметром: 250 мм</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шт</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1</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407"/>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25</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Фланец приварной встык, марка стали 20, номинальное давление 2,5 МПа, номинальный диаметр 250 мм</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шт</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1</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611"/>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26</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Арматура фланцевая с ручным приводом или без привода водопроводная на номинальное давление до 4 МПа, номинальный диаметр: 150 мм</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шт</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4</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407"/>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27</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Затвор дисковый поворотный Ду150 Ру16 межфланцевый, с редуктором</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шт.</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4</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287"/>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28</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Приварка фланцев к стальным трубопроводам диаметром: 150 мм</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шт</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8</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407"/>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29</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Фланец приварной встык, марка стали 20, номинальное давление 2,5 МПа, номинальный диаметр 150 мм</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шт</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8</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287"/>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30</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Бобышки, штуцеры на номинальное давление: до 10 МПа</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100 шт</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0,06</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287"/>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31</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Бобышка прямая БМ20</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шт</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6</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407"/>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32</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Прибор, устанавливаемый на резьбовых соединениях, масса: до 1,5 кг (ранее демонтированные)</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шт</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6</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611"/>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33</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Арматура муфтовая с ручным приводом или без привода водопроводная на номинальное давление до 10 МПа, номинальный диаметр: 15 мм (трехходовые краны ранее демонтированные)</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шт</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3</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611"/>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34</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Врезка трубопровода номинальным давлением 2,5 МПа в действующие магистрали, диаметр наружный врезаемой трубы: 159 мм</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шт</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3</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407"/>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35</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Сварка контрольных стыков трубопроводов из коррозионностойкой стали, толщина стенки труб: 2-6 мм, диаметр труб 89 мм</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стык</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2</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287"/>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36</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Очистка поверхности щетками</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м2</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14,5</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407"/>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37</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Огрунтовка металлических поверхностей за один раз: грунтовкой алкидной</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100 м2</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0,145</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287"/>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38</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Грунтовка ГФ-021</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т</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0,00145</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287"/>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39</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Уайт-спирит</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кг</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0,00029</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407"/>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40</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Окраска металлических огрунтованных поверхностей: эмалью пентафталевой</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100 м2</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0,145</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287"/>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41</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Эмаль ПФ-115</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т</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0,001305</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r w:rsidR="00FD1E31" w:rsidTr="00FD1E31">
        <w:trPr>
          <w:trHeight w:val="287"/>
        </w:trPr>
        <w:tc>
          <w:tcPr>
            <w:tcW w:w="609" w:type="dxa"/>
            <w:gridSpan w:val="2"/>
            <w:tcBorders>
              <w:top w:val="nil"/>
              <w:left w:val="single" w:sz="4" w:space="0" w:color="auto"/>
              <w:bottom w:val="single" w:sz="4" w:space="0" w:color="auto"/>
              <w:right w:val="single" w:sz="4" w:space="0" w:color="auto"/>
            </w:tcBorders>
            <w:noWrap/>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42</w:t>
            </w:r>
          </w:p>
        </w:tc>
        <w:tc>
          <w:tcPr>
            <w:tcW w:w="5245" w:type="dxa"/>
            <w:gridSpan w:val="2"/>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Уайт-спирит</w:t>
            </w:r>
          </w:p>
        </w:tc>
        <w:tc>
          <w:tcPr>
            <w:tcW w:w="785" w:type="dxa"/>
            <w:gridSpan w:val="2"/>
            <w:tcBorders>
              <w:top w:val="nil"/>
              <w:left w:val="nil"/>
              <w:bottom w:val="single" w:sz="4" w:space="0" w:color="auto"/>
              <w:right w:val="single" w:sz="4" w:space="0" w:color="auto"/>
            </w:tcBorders>
            <w:hideMark/>
          </w:tcPr>
          <w:p w:rsidR="00FD1E31" w:rsidRDefault="00FD1E31">
            <w:pPr>
              <w:spacing w:line="256" w:lineRule="auto"/>
              <w:jc w:val="center"/>
              <w:rPr>
                <w:rFonts w:ascii="Arial" w:hAnsi="Arial" w:cs="Arial"/>
                <w:color w:val="000000"/>
                <w:sz w:val="16"/>
                <w:szCs w:val="16"/>
                <w:lang w:eastAsia="en-US"/>
              </w:rPr>
            </w:pPr>
            <w:r>
              <w:rPr>
                <w:rFonts w:ascii="Arial" w:hAnsi="Arial" w:cs="Arial"/>
                <w:color w:val="000000"/>
                <w:sz w:val="16"/>
                <w:szCs w:val="16"/>
                <w:lang w:eastAsia="en-US"/>
              </w:rPr>
              <w:t>кг</w:t>
            </w:r>
          </w:p>
        </w:tc>
        <w:tc>
          <w:tcPr>
            <w:tcW w:w="1316" w:type="dxa"/>
            <w:gridSpan w:val="2"/>
            <w:tcBorders>
              <w:top w:val="nil"/>
              <w:left w:val="nil"/>
              <w:bottom w:val="single" w:sz="4" w:space="0" w:color="auto"/>
              <w:right w:val="single" w:sz="4" w:space="0" w:color="auto"/>
            </w:tcBorders>
            <w:hideMark/>
          </w:tcPr>
          <w:p w:rsidR="00FD1E31" w:rsidRDefault="00FD1E31">
            <w:pPr>
              <w:spacing w:line="256" w:lineRule="auto"/>
              <w:jc w:val="right"/>
              <w:rPr>
                <w:rFonts w:ascii="Arial" w:hAnsi="Arial" w:cs="Arial"/>
                <w:color w:val="000000"/>
                <w:sz w:val="16"/>
                <w:szCs w:val="16"/>
                <w:lang w:eastAsia="en-US"/>
              </w:rPr>
            </w:pPr>
            <w:r>
              <w:rPr>
                <w:rFonts w:ascii="Arial" w:hAnsi="Arial" w:cs="Arial"/>
                <w:color w:val="000000"/>
                <w:sz w:val="16"/>
                <w:szCs w:val="16"/>
                <w:lang w:eastAsia="en-US"/>
              </w:rPr>
              <w:t>0,000203</w:t>
            </w:r>
          </w:p>
        </w:tc>
        <w:tc>
          <w:tcPr>
            <w:tcW w:w="2048" w:type="dxa"/>
            <w:gridSpan w:val="3"/>
            <w:tcBorders>
              <w:top w:val="nil"/>
              <w:left w:val="nil"/>
              <w:bottom w:val="single" w:sz="4" w:space="0" w:color="auto"/>
              <w:right w:val="single" w:sz="4" w:space="0" w:color="auto"/>
            </w:tcBorders>
            <w:hideMark/>
          </w:tcPr>
          <w:p w:rsidR="00FD1E31" w:rsidRDefault="00FD1E31">
            <w:pPr>
              <w:spacing w:line="256" w:lineRule="auto"/>
              <w:rPr>
                <w:rFonts w:ascii="Arial" w:hAnsi="Arial" w:cs="Arial"/>
                <w:color w:val="000000"/>
                <w:sz w:val="16"/>
                <w:szCs w:val="16"/>
                <w:lang w:eastAsia="en-US"/>
              </w:rPr>
            </w:pPr>
            <w:r>
              <w:rPr>
                <w:rFonts w:ascii="Arial" w:hAnsi="Arial" w:cs="Arial"/>
                <w:color w:val="000000"/>
                <w:sz w:val="16"/>
                <w:szCs w:val="16"/>
                <w:lang w:eastAsia="en-US"/>
              </w:rPr>
              <w:t> </w:t>
            </w:r>
          </w:p>
        </w:tc>
      </w:tr>
    </w:tbl>
    <w:p w:rsidR="00B77E60" w:rsidRDefault="00B77E60" w:rsidP="00B77E60">
      <w:pPr>
        <w:autoSpaceDE w:val="0"/>
        <w:autoSpaceDN w:val="0"/>
        <w:adjustRightInd w:val="0"/>
        <w:spacing w:after="0"/>
        <w:jc w:val="center"/>
        <w:rPr>
          <w:rFonts w:ascii="Times New Roman" w:eastAsia="Calibri" w:hAnsi="Times New Roman" w:cs="Times New Roman"/>
          <w:b/>
          <w:color w:val="000000"/>
        </w:rPr>
      </w:pPr>
    </w:p>
    <w:p w:rsidR="00D42115" w:rsidRPr="00D42115" w:rsidRDefault="00D42115" w:rsidP="00D42115">
      <w:pPr>
        <w:tabs>
          <w:tab w:val="left" w:pos="1156"/>
          <w:tab w:val="left" w:pos="1287"/>
        </w:tabs>
        <w:rPr>
          <w:rFonts w:ascii="Times New Roman" w:hAnsi="Times New Roman" w:cs="Times New Roman"/>
          <w:bCs/>
          <w:u w:val="single"/>
        </w:rPr>
      </w:pPr>
    </w:p>
    <w:p w:rsidR="00D42115" w:rsidRDefault="00D42115" w:rsidP="0073701B">
      <w:pPr>
        <w:autoSpaceDE w:val="0"/>
        <w:autoSpaceDN w:val="0"/>
        <w:adjustRightInd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Генеральный директ</w:t>
      </w:r>
      <w:r w:rsidR="0073701B">
        <w:rPr>
          <w:rFonts w:ascii="Times New Roman" w:eastAsia="Calibri" w:hAnsi="Times New Roman" w:cs="Times New Roman"/>
          <w:b/>
          <w:color w:val="000000"/>
        </w:rPr>
        <w:t>ор</w:t>
      </w:r>
    </w:p>
    <w:p w:rsidR="00D42115" w:rsidRDefault="00D42115" w:rsidP="0073701B">
      <w:pPr>
        <w:autoSpaceDE w:val="0"/>
        <w:autoSpaceDN w:val="0"/>
        <w:adjustRightInd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АО «Выборгтеплоэнерго»</w:t>
      </w:r>
    </w:p>
    <w:p w:rsidR="0073701B" w:rsidRDefault="0073701B" w:rsidP="0073701B">
      <w:pPr>
        <w:autoSpaceDE w:val="0"/>
        <w:autoSpaceDN w:val="0"/>
        <w:adjustRightInd w:val="0"/>
        <w:spacing w:after="0" w:line="240" w:lineRule="auto"/>
        <w:rPr>
          <w:rFonts w:ascii="Times New Roman" w:eastAsia="Calibri" w:hAnsi="Times New Roman" w:cs="Times New Roman"/>
          <w:b/>
          <w:color w:val="000000"/>
        </w:rPr>
      </w:pPr>
    </w:p>
    <w:p w:rsidR="0073701B" w:rsidRPr="00D42115" w:rsidRDefault="0073701B" w:rsidP="0073701B">
      <w:pPr>
        <w:autoSpaceDE w:val="0"/>
        <w:autoSpaceDN w:val="0"/>
        <w:adjustRightInd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____________А.В. Кривонос</w:t>
      </w:r>
    </w:p>
    <w:sectPr w:rsidR="0073701B" w:rsidRPr="00D42115"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8F2" w:rsidRDefault="003E68F2" w:rsidP="00BF1FAD">
      <w:pPr>
        <w:spacing w:after="0" w:line="240" w:lineRule="auto"/>
      </w:pPr>
      <w:r>
        <w:separator/>
      </w:r>
    </w:p>
  </w:endnote>
  <w:endnote w:type="continuationSeparator" w:id="0">
    <w:p w:rsidR="003E68F2" w:rsidRDefault="003E68F2"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8F2" w:rsidRDefault="003E68F2" w:rsidP="00BF1FAD">
      <w:pPr>
        <w:spacing w:after="0" w:line="240" w:lineRule="auto"/>
      </w:pPr>
      <w:r>
        <w:separator/>
      </w:r>
    </w:p>
  </w:footnote>
  <w:footnote w:type="continuationSeparator" w:id="0">
    <w:p w:rsidR="003E68F2" w:rsidRDefault="003E68F2" w:rsidP="00BF1FAD">
      <w:pPr>
        <w:spacing w:after="0" w:line="240" w:lineRule="auto"/>
      </w:pPr>
      <w:r>
        <w:continuationSeparator/>
      </w:r>
    </w:p>
  </w:footnote>
  <w:footnote w:id="1">
    <w:p w:rsidR="00FD1E31" w:rsidRDefault="00FD1E31" w:rsidP="00EE42F2">
      <w:pPr>
        <w:pStyle w:val="aff6"/>
        <w:rPr>
          <w:rFonts w:ascii="Times New Roman" w:hAnsi="Times New Roman"/>
          <w:sz w:val="18"/>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7" w15:restartNumberingAfterBreak="0">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9" w15:restartNumberingAfterBreak="0">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0" w15:restartNumberingAfterBreak="0">
    <w:nsid w:val="56042971"/>
    <w:multiLevelType w:val="hybridMultilevel"/>
    <w:tmpl w:val="51ACB808"/>
    <w:lvl w:ilvl="0" w:tplc="2B4A1964">
      <w:start w:val="1"/>
      <w:numFmt w:val="decimal"/>
      <w:lvlText w:val="%1."/>
      <w:lvlJc w:val="left"/>
      <w:pPr>
        <w:ind w:left="1740" w:hanging="360"/>
      </w:pPr>
    </w:lvl>
    <w:lvl w:ilvl="1" w:tplc="04190019">
      <w:start w:val="1"/>
      <w:numFmt w:val="lowerLetter"/>
      <w:lvlText w:val="%2."/>
      <w:lvlJc w:val="left"/>
      <w:pPr>
        <w:ind w:left="2460" w:hanging="360"/>
      </w:pPr>
    </w:lvl>
    <w:lvl w:ilvl="2" w:tplc="0419001B">
      <w:start w:val="1"/>
      <w:numFmt w:val="lowerRoman"/>
      <w:lvlText w:val="%3."/>
      <w:lvlJc w:val="right"/>
      <w:pPr>
        <w:ind w:left="3180" w:hanging="180"/>
      </w:pPr>
    </w:lvl>
    <w:lvl w:ilvl="3" w:tplc="0419000F">
      <w:start w:val="1"/>
      <w:numFmt w:val="decimal"/>
      <w:lvlText w:val="%4."/>
      <w:lvlJc w:val="left"/>
      <w:pPr>
        <w:ind w:left="3900" w:hanging="360"/>
      </w:pPr>
    </w:lvl>
    <w:lvl w:ilvl="4" w:tplc="04190019">
      <w:start w:val="1"/>
      <w:numFmt w:val="lowerLetter"/>
      <w:lvlText w:val="%5."/>
      <w:lvlJc w:val="left"/>
      <w:pPr>
        <w:ind w:left="4620" w:hanging="360"/>
      </w:pPr>
    </w:lvl>
    <w:lvl w:ilvl="5" w:tplc="0419001B">
      <w:start w:val="1"/>
      <w:numFmt w:val="lowerRoman"/>
      <w:lvlText w:val="%6."/>
      <w:lvlJc w:val="right"/>
      <w:pPr>
        <w:ind w:left="5340" w:hanging="180"/>
      </w:pPr>
    </w:lvl>
    <w:lvl w:ilvl="6" w:tplc="0419000F">
      <w:start w:val="1"/>
      <w:numFmt w:val="decimal"/>
      <w:lvlText w:val="%7."/>
      <w:lvlJc w:val="left"/>
      <w:pPr>
        <w:ind w:left="6060" w:hanging="360"/>
      </w:pPr>
    </w:lvl>
    <w:lvl w:ilvl="7" w:tplc="04190019">
      <w:start w:val="1"/>
      <w:numFmt w:val="lowerLetter"/>
      <w:lvlText w:val="%8."/>
      <w:lvlJc w:val="left"/>
      <w:pPr>
        <w:ind w:left="6780" w:hanging="360"/>
      </w:pPr>
    </w:lvl>
    <w:lvl w:ilvl="8" w:tplc="0419001B">
      <w:start w:val="1"/>
      <w:numFmt w:val="lowerRoman"/>
      <w:lvlText w:val="%9."/>
      <w:lvlJc w:val="right"/>
      <w:pPr>
        <w:ind w:left="7500" w:hanging="180"/>
      </w:pPr>
    </w:lvl>
  </w:abstractNum>
  <w:abstractNum w:abstractNumId="11"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2" w15:restartNumberingAfterBreak="0">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4"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0"/>
  </w:num>
  <w:num w:numId="13">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34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0BF"/>
    <w:rsid w:val="00014195"/>
    <w:rsid w:val="000172CD"/>
    <w:rsid w:val="00020038"/>
    <w:rsid w:val="000230CD"/>
    <w:rsid w:val="00032C94"/>
    <w:rsid w:val="00036325"/>
    <w:rsid w:val="00042455"/>
    <w:rsid w:val="000445F5"/>
    <w:rsid w:val="00062ADB"/>
    <w:rsid w:val="00063011"/>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51C1"/>
    <w:rsid w:val="000A498D"/>
    <w:rsid w:val="000B1343"/>
    <w:rsid w:val="000B167E"/>
    <w:rsid w:val="000B24F1"/>
    <w:rsid w:val="000B660D"/>
    <w:rsid w:val="000C2B5B"/>
    <w:rsid w:val="000C6C9B"/>
    <w:rsid w:val="000D2023"/>
    <w:rsid w:val="000D4189"/>
    <w:rsid w:val="000E4204"/>
    <w:rsid w:val="000F008D"/>
    <w:rsid w:val="000F3081"/>
    <w:rsid w:val="000F3C7B"/>
    <w:rsid w:val="00101A6A"/>
    <w:rsid w:val="00111AE3"/>
    <w:rsid w:val="00112D0F"/>
    <w:rsid w:val="00121151"/>
    <w:rsid w:val="00121670"/>
    <w:rsid w:val="0013111C"/>
    <w:rsid w:val="00146013"/>
    <w:rsid w:val="00153AA0"/>
    <w:rsid w:val="0015531B"/>
    <w:rsid w:val="00156500"/>
    <w:rsid w:val="00163C56"/>
    <w:rsid w:val="001668C5"/>
    <w:rsid w:val="00167248"/>
    <w:rsid w:val="00176E22"/>
    <w:rsid w:val="00186290"/>
    <w:rsid w:val="00186672"/>
    <w:rsid w:val="001A37F7"/>
    <w:rsid w:val="001B1BDD"/>
    <w:rsid w:val="001B3CD4"/>
    <w:rsid w:val="001B5A3B"/>
    <w:rsid w:val="001B74D1"/>
    <w:rsid w:val="001C0875"/>
    <w:rsid w:val="001C4B34"/>
    <w:rsid w:val="001C562E"/>
    <w:rsid w:val="001C700A"/>
    <w:rsid w:val="001D0D54"/>
    <w:rsid w:val="001D1B47"/>
    <w:rsid w:val="001D3086"/>
    <w:rsid w:val="001D5708"/>
    <w:rsid w:val="001D77C5"/>
    <w:rsid w:val="001E1ACC"/>
    <w:rsid w:val="001E209D"/>
    <w:rsid w:val="001E4D9E"/>
    <w:rsid w:val="001E5E36"/>
    <w:rsid w:val="001F31CB"/>
    <w:rsid w:val="001F3C2F"/>
    <w:rsid w:val="002045E9"/>
    <w:rsid w:val="0020509F"/>
    <w:rsid w:val="00206AB3"/>
    <w:rsid w:val="00207900"/>
    <w:rsid w:val="00211521"/>
    <w:rsid w:val="00213FB4"/>
    <w:rsid w:val="00215321"/>
    <w:rsid w:val="00231A34"/>
    <w:rsid w:val="00233D7E"/>
    <w:rsid w:val="00235BA7"/>
    <w:rsid w:val="00240EB1"/>
    <w:rsid w:val="00247434"/>
    <w:rsid w:val="002510A5"/>
    <w:rsid w:val="00253254"/>
    <w:rsid w:val="0026385D"/>
    <w:rsid w:val="00266D26"/>
    <w:rsid w:val="002753A4"/>
    <w:rsid w:val="00283C4A"/>
    <w:rsid w:val="002855C9"/>
    <w:rsid w:val="002909C6"/>
    <w:rsid w:val="00291F4D"/>
    <w:rsid w:val="00296440"/>
    <w:rsid w:val="002A2AB9"/>
    <w:rsid w:val="002A2C04"/>
    <w:rsid w:val="002A2F26"/>
    <w:rsid w:val="002A6E34"/>
    <w:rsid w:val="002A7680"/>
    <w:rsid w:val="002B116A"/>
    <w:rsid w:val="002B5929"/>
    <w:rsid w:val="002C6F5A"/>
    <w:rsid w:val="002E692C"/>
    <w:rsid w:val="002F5F48"/>
    <w:rsid w:val="003031A3"/>
    <w:rsid w:val="00305295"/>
    <w:rsid w:val="00310228"/>
    <w:rsid w:val="00311619"/>
    <w:rsid w:val="003134DB"/>
    <w:rsid w:val="003374AA"/>
    <w:rsid w:val="003407C5"/>
    <w:rsid w:val="00352557"/>
    <w:rsid w:val="003857BB"/>
    <w:rsid w:val="00386DEF"/>
    <w:rsid w:val="00390A7E"/>
    <w:rsid w:val="00391D30"/>
    <w:rsid w:val="00395C29"/>
    <w:rsid w:val="003C1666"/>
    <w:rsid w:val="003D0C17"/>
    <w:rsid w:val="003D2EA6"/>
    <w:rsid w:val="003D422F"/>
    <w:rsid w:val="003D6765"/>
    <w:rsid w:val="003D6C8F"/>
    <w:rsid w:val="003E3386"/>
    <w:rsid w:val="003E3B68"/>
    <w:rsid w:val="003E48FC"/>
    <w:rsid w:val="003E581D"/>
    <w:rsid w:val="003E5B1A"/>
    <w:rsid w:val="003E6678"/>
    <w:rsid w:val="003E68F2"/>
    <w:rsid w:val="003E6D94"/>
    <w:rsid w:val="00421DC0"/>
    <w:rsid w:val="00422361"/>
    <w:rsid w:val="00431523"/>
    <w:rsid w:val="00444396"/>
    <w:rsid w:val="00444556"/>
    <w:rsid w:val="00461582"/>
    <w:rsid w:val="00464E33"/>
    <w:rsid w:val="0046612A"/>
    <w:rsid w:val="00467C03"/>
    <w:rsid w:val="0048055E"/>
    <w:rsid w:val="00482914"/>
    <w:rsid w:val="00491FF8"/>
    <w:rsid w:val="004A0827"/>
    <w:rsid w:val="004A2E67"/>
    <w:rsid w:val="004B5908"/>
    <w:rsid w:val="004C3DC8"/>
    <w:rsid w:val="004C4A2B"/>
    <w:rsid w:val="004D1BC1"/>
    <w:rsid w:val="004D5B3E"/>
    <w:rsid w:val="004E177D"/>
    <w:rsid w:val="004F3A24"/>
    <w:rsid w:val="004F3C7E"/>
    <w:rsid w:val="0050027A"/>
    <w:rsid w:val="005004C5"/>
    <w:rsid w:val="00522123"/>
    <w:rsid w:val="0052226C"/>
    <w:rsid w:val="0052401C"/>
    <w:rsid w:val="005312B6"/>
    <w:rsid w:val="00533B07"/>
    <w:rsid w:val="005378DC"/>
    <w:rsid w:val="005427E3"/>
    <w:rsid w:val="00545DDB"/>
    <w:rsid w:val="00550789"/>
    <w:rsid w:val="00557438"/>
    <w:rsid w:val="00561DF0"/>
    <w:rsid w:val="005650DA"/>
    <w:rsid w:val="00576130"/>
    <w:rsid w:val="00576C8D"/>
    <w:rsid w:val="005779D0"/>
    <w:rsid w:val="00582BAD"/>
    <w:rsid w:val="00586406"/>
    <w:rsid w:val="00586CA1"/>
    <w:rsid w:val="00587671"/>
    <w:rsid w:val="0059191D"/>
    <w:rsid w:val="00596646"/>
    <w:rsid w:val="005A1B6B"/>
    <w:rsid w:val="005A2F09"/>
    <w:rsid w:val="005A4A0A"/>
    <w:rsid w:val="005B0E2D"/>
    <w:rsid w:val="005C5578"/>
    <w:rsid w:val="005D19EB"/>
    <w:rsid w:val="005D2DD5"/>
    <w:rsid w:val="005E4869"/>
    <w:rsid w:val="005F2F97"/>
    <w:rsid w:val="0060590E"/>
    <w:rsid w:val="00614375"/>
    <w:rsid w:val="006153D3"/>
    <w:rsid w:val="00620C2A"/>
    <w:rsid w:val="00622C7C"/>
    <w:rsid w:val="00623350"/>
    <w:rsid w:val="0062350D"/>
    <w:rsid w:val="006243DC"/>
    <w:rsid w:val="0063473C"/>
    <w:rsid w:val="006358A1"/>
    <w:rsid w:val="006372BA"/>
    <w:rsid w:val="00640CEA"/>
    <w:rsid w:val="00644B3A"/>
    <w:rsid w:val="00645E55"/>
    <w:rsid w:val="0065002E"/>
    <w:rsid w:val="0066189B"/>
    <w:rsid w:val="006644FA"/>
    <w:rsid w:val="00664AC3"/>
    <w:rsid w:val="006970BB"/>
    <w:rsid w:val="006A2C29"/>
    <w:rsid w:val="006A4745"/>
    <w:rsid w:val="006A4CF2"/>
    <w:rsid w:val="006A6B15"/>
    <w:rsid w:val="006B1FB6"/>
    <w:rsid w:val="006B55AF"/>
    <w:rsid w:val="006B635A"/>
    <w:rsid w:val="006C0FBB"/>
    <w:rsid w:val="006C7632"/>
    <w:rsid w:val="006D4F68"/>
    <w:rsid w:val="006E4645"/>
    <w:rsid w:val="006E6397"/>
    <w:rsid w:val="006F41F7"/>
    <w:rsid w:val="00701DBD"/>
    <w:rsid w:val="00707E2B"/>
    <w:rsid w:val="00717EC7"/>
    <w:rsid w:val="00722378"/>
    <w:rsid w:val="007337B8"/>
    <w:rsid w:val="00734A2C"/>
    <w:rsid w:val="0073701B"/>
    <w:rsid w:val="00760665"/>
    <w:rsid w:val="00765AEB"/>
    <w:rsid w:val="00766871"/>
    <w:rsid w:val="0076700C"/>
    <w:rsid w:val="00781800"/>
    <w:rsid w:val="007939FB"/>
    <w:rsid w:val="00795640"/>
    <w:rsid w:val="007A16C5"/>
    <w:rsid w:val="007A5C0B"/>
    <w:rsid w:val="007B27C4"/>
    <w:rsid w:val="007B732F"/>
    <w:rsid w:val="007C07CE"/>
    <w:rsid w:val="007C3990"/>
    <w:rsid w:val="007D537D"/>
    <w:rsid w:val="007E13B5"/>
    <w:rsid w:val="007F5A5A"/>
    <w:rsid w:val="007F5E9B"/>
    <w:rsid w:val="007F6E59"/>
    <w:rsid w:val="00804E69"/>
    <w:rsid w:val="0080565E"/>
    <w:rsid w:val="0080643A"/>
    <w:rsid w:val="0081527B"/>
    <w:rsid w:val="00822962"/>
    <w:rsid w:val="00823D7A"/>
    <w:rsid w:val="008261C8"/>
    <w:rsid w:val="0083119D"/>
    <w:rsid w:val="008331B5"/>
    <w:rsid w:val="0083324B"/>
    <w:rsid w:val="0083402D"/>
    <w:rsid w:val="008364F4"/>
    <w:rsid w:val="00842D7A"/>
    <w:rsid w:val="00845BDF"/>
    <w:rsid w:val="00847959"/>
    <w:rsid w:val="008512A3"/>
    <w:rsid w:val="008619AB"/>
    <w:rsid w:val="00866793"/>
    <w:rsid w:val="00867BD5"/>
    <w:rsid w:val="008717F5"/>
    <w:rsid w:val="00872163"/>
    <w:rsid w:val="008815E7"/>
    <w:rsid w:val="00883712"/>
    <w:rsid w:val="00887A2E"/>
    <w:rsid w:val="00891AA6"/>
    <w:rsid w:val="00895C4A"/>
    <w:rsid w:val="008A0C58"/>
    <w:rsid w:val="008A28DA"/>
    <w:rsid w:val="008A3373"/>
    <w:rsid w:val="008B10B0"/>
    <w:rsid w:val="008B5258"/>
    <w:rsid w:val="008C2295"/>
    <w:rsid w:val="008C38D2"/>
    <w:rsid w:val="008D0AC0"/>
    <w:rsid w:val="008D49D6"/>
    <w:rsid w:val="008E065E"/>
    <w:rsid w:val="008E206E"/>
    <w:rsid w:val="008F4047"/>
    <w:rsid w:val="009004E9"/>
    <w:rsid w:val="00901B45"/>
    <w:rsid w:val="00912C84"/>
    <w:rsid w:val="00915329"/>
    <w:rsid w:val="00917F7C"/>
    <w:rsid w:val="0092516B"/>
    <w:rsid w:val="00934CD8"/>
    <w:rsid w:val="00935A5A"/>
    <w:rsid w:val="009406C4"/>
    <w:rsid w:val="00944026"/>
    <w:rsid w:val="00944897"/>
    <w:rsid w:val="0094710F"/>
    <w:rsid w:val="009521B0"/>
    <w:rsid w:val="00961C91"/>
    <w:rsid w:val="00963F63"/>
    <w:rsid w:val="00981DE4"/>
    <w:rsid w:val="0098218A"/>
    <w:rsid w:val="00986A1D"/>
    <w:rsid w:val="00992C1C"/>
    <w:rsid w:val="00997B55"/>
    <w:rsid w:val="009B4353"/>
    <w:rsid w:val="009B4BAC"/>
    <w:rsid w:val="009B7B76"/>
    <w:rsid w:val="009E00DE"/>
    <w:rsid w:val="009E4859"/>
    <w:rsid w:val="009F14A1"/>
    <w:rsid w:val="00A008C2"/>
    <w:rsid w:val="00A02B1C"/>
    <w:rsid w:val="00A03B60"/>
    <w:rsid w:val="00A16B59"/>
    <w:rsid w:val="00A24713"/>
    <w:rsid w:val="00A35A28"/>
    <w:rsid w:val="00A36411"/>
    <w:rsid w:val="00A37AC1"/>
    <w:rsid w:val="00A410D7"/>
    <w:rsid w:val="00A44439"/>
    <w:rsid w:val="00A54F72"/>
    <w:rsid w:val="00A57930"/>
    <w:rsid w:val="00A6356A"/>
    <w:rsid w:val="00A713A1"/>
    <w:rsid w:val="00A76542"/>
    <w:rsid w:val="00A7757F"/>
    <w:rsid w:val="00A8183C"/>
    <w:rsid w:val="00A81D94"/>
    <w:rsid w:val="00A87DB4"/>
    <w:rsid w:val="00A9543E"/>
    <w:rsid w:val="00AA3731"/>
    <w:rsid w:val="00AB5B68"/>
    <w:rsid w:val="00AC52BC"/>
    <w:rsid w:val="00AD61DE"/>
    <w:rsid w:val="00AE0712"/>
    <w:rsid w:val="00AE15D4"/>
    <w:rsid w:val="00AE5C22"/>
    <w:rsid w:val="00AF1E84"/>
    <w:rsid w:val="00AF552A"/>
    <w:rsid w:val="00AF6B7D"/>
    <w:rsid w:val="00B000D4"/>
    <w:rsid w:val="00B00E4D"/>
    <w:rsid w:val="00B057A6"/>
    <w:rsid w:val="00B071B4"/>
    <w:rsid w:val="00B10918"/>
    <w:rsid w:val="00B11463"/>
    <w:rsid w:val="00B2117E"/>
    <w:rsid w:val="00B26296"/>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77E60"/>
    <w:rsid w:val="00B83875"/>
    <w:rsid w:val="00B856BD"/>
    <w:rsid w:val="00B86C69"/>
    <w:rsid w:val="00B8706B"/>
    <w:rsid w:val="00B91913"/>
    <w:rsid w:val="00BA080B"/>
    <w:rsid w:val="00BB57FA"/>
    <w:rsid w:val="00BB7589"/>
    <w:rsid w:val="00BD7165"/>
    <w:rsid w:val="00BE1A68"/>
    <w:rsid w:val="00BE1BC7"/>
    <w:rsid w:val="00BE21F4"/>
    <w:rsid w:val="00BE2899"/>
    <w:rsid w:val="00BE6321"/>
    <w:rsid w:val="00BE7152"/>
    <w:rsid w:val="00BF1FAD"/>
    <w:rsid w:val="00BF779D"/>
    <w:rsid w:val="00BF7F45"/>
    <w:rsid w:val="00C0393E"/>
    <w:rsid w:val="00C041E8"/>
    <w:rsid w:val="00C1783E"/>
    <w:rsid w:val="00C2499B"/>
    <w:rsid w:val="00C275A4"/>
    <w:rsid w:val="00C33F07"/>
    <w:rsid w:val="00C4076A"/>
    <w:rsid w:val="00C4424E"/>
    <w:rsid w:val="00C47ABB"/>
    <w:rsid w:val="00C51C31"/>
    <w:rsid w:val="00C645BC"/>
    <w:rsid w:val="00C65DB4"/>
    <w:rsid w:val="00C66B68"/>
    <w:rsid w:val="00C7650A"/>
    <w:rsid w:val="00C766D9"/>
    <w:rsid w:val="00C7771A"/>
    <w:rsid w:val="00C81513"/>
    <w:rsid w:val="00C815A9"/>
    <w:rsid w:val="00C844BC"/>
    <w:rsid w:val="00C851E7"/>
    <w:rsid w:val="00C91534"/>
    <w:rsid w:val="00CA4DFD"/>
    <w:rsid w:val="00CB56A3"/>
    <w:rsid w:val="00CB7703"/>
    <w:rsid w:val="00CC144B"/>
    <w:rsid w:val="00CC7287"/>
    <w:rsid w:val="00CD4317"/>
    <w:rsid w:val="00CD4899"/>
    <w:rsid w:val="00CE2764"/>
    <w:rsid w:val="00CF71E6"/>
    <w:rsid w:val="00D00BD8"/>
    <w:rsid w:val="00D027AE"/>
    <w:rsid w:val="00D10AD6"/>
    <w:rsid w:val="00D124EB"/>
    <w:rsid w:val="00D17CDB"/>
    <w:rsid w:val="00D21357"/>
    <w:rsid w:val="00D23670"/>
    <w:rsid w:val="00D2760F"/>
    <w:rsid w:val="00D3068C"/>
    <w:rsid w:val="00D3426B"/>
    <w:rsid w:val="00D35530"/>
    <w:rsid w:val="00D40123"/>
    <w:rsid w:val="00D42115"/>
    <w:rsid w:val="00D4561E"/>
    <w:rsid w:val="00D5646C"/>
    <w:rsid w:val="00D63BFB"/>
    <w:rsid w:val="00D64C24"/>
    <w:rsid w:val="00D67B9E"/>
    <w:rsid w:val="00D738A7"/>
    <w:rsid w:val="00D8315C"/>
    <w:rsid w:val="00D903C8"/>
    <w:rsid w:val="00D960D5"/>
    <w:rsid w:val="00DA0795"/>
    <w:rsid w:val="00DA372B"/>
    <w:rsid w:val="00DA7934"/>
    <w:rsid w:val="00DB1128"/>
    <w:rsid w:val="00DC266A"/>
    <w:rsid w:val="00DD5A20"/>
    <w:rsid w:val="00E02AFA"/>
    <w:rsid w:val="00E02FD5"/>
    <w:rsid w:val="00E10378"/>
    <w:rsid w:val="00E14977"/>
    <w:rsid w:val="00E1600A"/>
    <w:rsid w:val="00E16685"/>
    <w:rsid w:val="00E16DF3"/>
    <w:rsid w:val="00E17EC1"/>
    <w:rsid w:val="00E251CA"/>
    <w:rsid w:val="00E277F6"/>
    <w:rsid w:val="00E34D05"/>
    <w:rsid w:val="00E37A05"/>
    <w:rsid w:val="00E43262"/>
    <w:rsid w:val="00E468F0"/>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73F6"/>
    <w:rsid w:val="00EB77E5"/>
    <w:rsid w:val="00EB7930"/>
    <w:rsid w:val="00EC4C7A"/>
    <w:rsid w:val="00EC4E04"/>
    <w:rsid w:val="00EE2478"/>
    <w:rsid w:val="00EE2CAD"/>
    <w:rsid w:val="00EE42F2"/>
    <w:rsid w:val="00EE7D21"/>
    <w:rsid w:val="00EF2353"/>
    <w:rsid w:val="00EF4083"/>
    <w:rsid w:val="00F038B0"/>
    <w:rsid w:val="00F07D53"/>
    <w:rsid w:val="00F24C5F"/>
    <w:rsid w:val="00F34116"/>
    <w:rsid w:val="00F51B0E"/>
    <w:rsid w:val="00F57718"/>
    <w:rsid w:val="00F62468"/>
    <w:rsid w:val="00F66775"/>
    <w:rsid w:val="00F70374"/>
    <w:rsid w:val="00F706DD"/>
    <w:rsid w:val="00F71936"/>
    <w:rsid w:val="00F80785"/>
    <w:rsid w:val="00F85F12"/>
    <w:rsid w:val="00F87CAA"/>
    <w:rsid w:val="00F91BAE"/>
    <w:rsid w:val="00F92954"/>
    <w:rsid w:val="00F93F56"/>
    <w:rsid w:val="00F97433"/>
    <w:rsid w:val="00FA69B3"/>
    <w:rsid w:val="00FB1A49"/>
    <w:rsid w:val="00FB243D"/>
    <w:rsid w:val="00FC0133"/>
    <w:rsid w:val="00FC082F"/>
    <w:rsid w:val="00FC70DB"/>
    <w:rsid w:val="00FD0AC5"/>
    <w:rsid w:val="00FD1E31"/>
    <w:rsid w:val="00FD3434"/>
    <w:rsid w:val="00FD75FD"/>
    <w:rsid w:val="00FE19CF"/>
    <w:rsid w:val="00FE4080"/>
    <w:rsid w:val="00FE4123"/>
    <w:rsid w:val="00FE7FAA"/>
    <w:rsid w:val="00FF4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097DE"/>
  <w15:docId w15:val="{DD31B38F-FA18-474B-BBB4-7025EFB03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760665"/>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uiPriority w:val="99"/>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18">
    <w:name w:val="Без интервала1"/>
    <w:uiPriority w:val="1"/>
    <w:qFormat/>
    <w:rsid w:val="005A2F09"/>
    <w:pPr>
      <w:spacing w:after="0" w:line="240" w:lineRule="auto"/>
    </w:pPr>
    <w:rPr>
      <w:rFonts w:ascii="Calibri" w:eastAsia="Times New Roman" w:hAnsi="Calibri" w:cs="Times New Roman"/>
    </w:rPr>
  </w:style>
  <w:style w:type="paragraph" w:customStyle="1" w:styleId="formattext">
    <w:name w:val="formattext"/>
    <w:rsid w:val="00D42115"/>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styleId="afffc">
    <w:name w:val="Emphasis"/>
    <w:uiPriority w:val="20"/>
    <w:qFormat/>
    <w:rsid w:val="00FD1E31"/>
    <w:rPr>
      <w:rFonts w:ascii="Times New Roman" w:eastAsia="Times New Roman" w:hAnsi="Times New Roman" w:cs="Times New Roman"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25521101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38460424">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67919938">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67177345">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573811190">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672945436">
      <w:bodyDiv w:val="1"/>
      <w:marLeft w:val="0"/>
      <w:marRight w:val="0"/>
      <w:marTop w:val="0"/>
      <w:marBottom w:val="0"/>
      <w:divBdr>
        <w:top w:val="none" w:sz="0" w:space="0" w:color="auto"/>
        <w:left w:val="none" w:sz="0" w:space="0" w:color="auto"/>
        <w:bottom w:val="none" w:sz="0" w:space="0" w:color="auto"/>
        <w:right w:val="none" w:sz="0" w:space="0" w:color="auto"/>
      </w:divBdr>
    </w:div>
    <w:div w:id="1703363504">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DA99AC5D249E158025F6B243331985F26EA87799980C9532CF4DBAEE47EA444BFE2E027B97960234yF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A99AC5D249E158025F6B243331985F26EA87799980C9532CF4DBAEE47EA444BFE2E027B97960734y1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wpts.vbg.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FC822-4A6F-4498-AFF4-A2C3CE765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1252</TotalTime>
  <Pages>1</Pages>
  <Words>17233</Words>
  <Characters>98234</Characters>
  <Application>Microsoft Office Word</Application>
  <DocSecurity>0</DocSecurity>
  <Lines>818</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225</cp:revision>
  <cp:lastPrinted>2026-06-18T05:53:00Z</cp:lastPrinted>
  <dcterms:created xsi:type="dcterms:W3CDTF">2021-03-24T11:05:00Z</dcterms:created>
  <dcterms:modified xsi:type="dcterms:W3CDTF">2026-06-18T06:35:00Z</dcterms:modified>
</cp:coreProperties>
</file>